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811298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D5259E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12 мая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109-3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314657">
              <w:rPr>
                <w:b/>
                <w:sz w:val="28"/>
                <w:szCs w:val="28"/>
              </w:rPr>
              <w:t>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364CF6">
        <w:rPr>
          <w:b w:val="0"/>
          <w:szCs w:val="28"/>
        </w:rPr>
        <w:t>6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1B2A61">
        <w:rPr>
          <w:b w:val="0"/>
          <w:color w:val="212529"/>
          <w:szCs w:val="28"/>
          <w:shd w:val="clear" w:color="auto" w:fill="FFFFFF"/>
        </w:rPr>
        <w:t>Кульчитской Оксаной Николаевной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B2A61">
        <w:rPr>
          <w:b w:val="0"/>
          <w:szCs w:val="28"/>
        </w:rPr>
        <w:t>Региональным отделением в Ростовской области Политической партии «Новые люди»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>референдуме</w:t>
      </w:r>
      <w:proofErr w:type="gramEnd"/>
      <w:r w:rsidRPr="001E3B67">
        <w:rPr>
          <w:b w:val="0"/>
          <w:szCs w:val="28"/>
        </w:rPr>
        <w:t xml:space="preserve">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C96B47">
        <w:rPr>
          <w:sz w:val="28"/>
          <w:szCs w:val="28"/>
        </w:rPr>
        <w:t>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1B2A61">
        <w:rPr>
          <w:sz w:val="28"/>
          <w:szCs w:val="28"/>
        </w:rPr>
        <w:t>Кульчитскую Оксану Николаевну</w:t>
      </w:r>
      <w:r w:rsidR="00FF5D85" w:rsidRPr="007177E0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C96B47">
        <w:rPr>
          <w:sz w:val="28"/>
          <w:szCs w:val="28"/>
        </w:rPr>
        <w:t>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2A61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D50FD"/>
    <w:rsid w:val="004F11EA"/>
    <w:rsid w:val="004F1527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2C01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259E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2025-01-23T08:44:00Z</dcterms:created>
  <dcterms:modified xsi:type="dcterms:W3CDTF">2025-05-07T05:50:00Z</dcterms:modified>
</cp:coreProperties>
</file>