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4937EB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937EB">
        <w:rPr>
          <w:b/>
          <w:sz w:val="28"/>
          <w:szCs w:val="28"/>
        </w:rPr>
        <w:t>Бахметенко Натальи Николаевны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Бахметенко Натальи Николаевны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Бахметенко Наталью Николаевну</w:t>
      </w:r>
      <w:r w:rsidR="00035EB6" w:rsidRPr="00CE1992">
        <w:rPr>
          <w:bCs/>
          <w:sz w:val="28"/>
          <w:szCs w:val="28"/>
        </w:rPr>
        <w:t>, 19</w:t>
      </w:r>
      <w:r w:rsidR="004937EB">
        <w:rPr>
          <w:bCs/>
          <w:sz w:val="28"/>
          <w:szCs w:val="28"/>
        </w:rPr>
        <w:t>73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9362D9">
        <w:rPr>
          <w:bCs/>
          <w:sz w:val="28"/>
          <w:szCs w:val="28"/>
        </w:rPr>
        <w:t xml:space="preserve">. </w:t>
      </w:r>
      <w:proofErr w:type="gramStart"/>
      <w:r w:rsidR="009362D9">
        <w:rPr>
          <w:bCs/>
          <w:sz w:val="28"/>
          <w:szCs w:val="28"/>
        </w:rPr>
        <w:t>Екатериновка</w:t>
      </w:r>
      <w:proofErr w:type="gramEnd"/>
      <w:r w:rsidR="009362D9" w:rsidRPr="004937EB">
        <w:rPr>
          <w:bCs/>
          <w:sz w:val="28"/>
          <w:szCs w:val="28"/>
        </w:rPr>
        <w:t xml:space="preserve">, </w:t>
      </w:r>
      <w:r w:rsidR="004937EB" w:rsidRPr="004937EB">
        <w:rPr>
          <w:rFonts w:eastAsiaTheme="minorHAnsi"/>
          <w:sz w:val="28"/>
          <w:szCs w:val="28"/>
        </w:rPr>
        <w:t>Муниципальное бюджетное учреждение здравоохранения "Центральная районная бо</w:t>
      </w:r>
      <w:r w:rsidR="004937EB">
        <w:rPr>
          <w:rFonts w:eastAsiaTheme="minorHAnsi"/>
          <w:sz w:val="28"/>
          <w:szCs w:val="28"/>
        </w:rPr>
        <w:t>льница" Сальского района, старшую</w:t>
      </w:r>
      <w:r w:rsidR="004937EB" w:rsidRPr="004937EB">
        <w:rPr>
          <w:rFonts w:eastAsiaTheme="minorHAnsi"/>
          <w:sz w:val="28"/>
          <w:szCs w:val="28"/>
        </w:rPr>
        <w:t xml:space="preserve"> медицинск</w:t>
      </w:r>
      <w:r w:rsidR="004937EB">
        <w:rPr>
          <w:rFonts w:eastAsiaTheme="minorHAnsi"/>
          <w:sz w:val="28"/>
          <w:szCs w:val="28"/>
        </w:rPr>
        <w:t>ую</w:t>
      </w:r>
      <w:r w:rsidR="004937EB" w:rsidRPr="004937EB">
        <w:rPr>
          <w:rFonts w:eastAsiaTheme="minorHAnsi"/>
          <w:sz w:val="28"/>
          <w:szCs w:val="28"/>
        </w:rPr>
        <w:t xml:space="preserve"> сестр</w:t>
      </w:r>
      <w:r w:rsidR="004937EB">
        <w:rPr>
          <w:rFonts w:eastAsiaTheme="minorHAnsi"/>
          <w:sz w:val="28"/>
          <w:szCs w:val="28"/>
        </w:rPr>
        <w:t>у</w:t>
      </w:r>
      <w:r w:rsidR="004937EB" w:rsidRPr="004937EB">
        <w:rPr>
          <w:rFonts w:eastAsiaTheme="minorHAnsi"/>
          <w:sz w:val="28"/>
          <w:szCs w:val="28"/>
        </w:rPr>
        <w:t xml:space="preserve"> Отделения сестринского ухода на базе Екатериновской врачебной амбулатории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 xml:space="preserve">Всероссийской </w:t>
      </w:r>
      <w:r w:rsidR="00AA567E" w:rsidRPr="00084F94">
        <w:rPr>
          <w:bCs/>
          <w:sz w:val="28"/>
          <w:szCs w:val="28"/>
        </w:rPr>
        <w:lastRenderedPageBreak/>
        <w:t>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362D9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4937EB">
        <w:rPr>
          <w:szCs w:val="28"/>
        </w:rPr>
        <w:t>25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13</cp:revision>
  <cp:lastPrinted>2017-08-06T05:28:00Z</cp:lastPrinted>
  <dcterms:created xsi:type="dcterms:W3CDTF">2021-08-06T16:20:00Z</dcterms:created>
  <dcterms:modified xsi:type="dcterms:W3CDTF">2021-08-09T09:21:00Z</dcterms:modified>
</cp:coreProperties>
</file>