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FD0" w:rsidRDefault="00194FD0" w:rsidP="00194FD0">
      <w:pPr>
        <w:framePr w:h="336" w:hRule="exact" w:hSpace="10080" w:vSpace="58" w:wrap="notBeside" w:vAnchor="text" w:hAnchor="page" w:x="1501" w:y="-198"/>
        <w:widowControl w:val="0"/>
        <w:shd w:val="clear" w:color="auto" w:fill="FFFFFF"/>
        <w:autoSpaceDE w:val="0"/>
        <w:autoSpaceDN w:val="0"/>
        <w:adjustRightInd w:val="0"/>
        <w:rPr>
          <w:color w:val="FF0000"/>
          <w:spacing w:val="-12"/>
        </w:rPr>
      </w:pPr>
    </w:p>
    <w:p w:rsidR="00194FD0" w:rsidRDefault="00194FD0" w:rsidP="00194FD0">
      <w:pPr>
        <w:framePr w:h="336" w:hRule="exact" w:hSpace="10080" w:vSpace="58" w:wrap="notBeside" w:vAnchor="text" w:hAnchor="page" w:x="1501" w:y="-198"/>
        <w:widowControl w:val="0"/>
        <w:shd w:val="clear" w:color="auto" w:fill="FFFFFF"/>
        <w:autoSpaceDE w:val="0"/>
        <w:autoSpaceDN w:val="0"/>
        <w:adjustRightInd w:val="0"/>
        <w:rPr>
          <w:i/>
          <w:iCs/>
          <w:color w:val="FF0000"/>
        </w:rPr>
      </w:pPr>
      <w:r>
        <w:rPr>
          <w:color w:val="FF0000"/>
          <w:spacing w:val="-12"/>
        </w:rPr>
        <w:t>г.</w:t>
      </w:r>
    </w:p>
    <w:p w:rsidR="006A3EE2" w:rsidRDefault="006A3EE2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</w:p>
    <w:p w:rsidR="006A3EE2" w:rsidRPr="006A3EE2" w:rsidRDefault="006A3EE2" w:rsidP="006A3EE2">
      <w:pPr>
        <w:widowControl w:val="0"/>
        <w:tabs>
          <w:tab w:val="left" w:pos="1843"/>
        </w:tabs>
        <w:autoSpaceDE w:val="0"/>
        <w:autoSpaceDN w:val="0"/>
        <w:adjustRightInd w:val="0"/>
        <w:ind w:right="-1"/>
        <w:jc w:val="center"/>
        <w:rPr>
          <w:b/>
          <w:bCs/>
        </w:rPr>
      </w:pPr>
      <w:r w:rsidRPr="006A3EE2">
        <w:rPr>
          <w:noProof/>
        </w:rPr>
        <w:drawing>
          <wp:inline distT="0" distB="0" distL="0" distR="0">
            <wp:extent cx="577850" cy="5607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EE2" w:rsidRPr="00194FD0" w:rsidRDefault="006A3EE2" w:rsidP="006A3EE2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194FD0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6A3EE2" w:rsidRPr="00194FD0" w:rsidRDefault="006A3EE2" w:rsidP="006A3EE2">
      <w:pPr>
        <w:jc w:val="center"/>
        <w:rPr>
          <w:b/>
          <w:sz w:val="28"/>
          <w:szCs w:val="28"/>
        </w:rPr>
      </w:pPr>
      <w:r w:rsidRPr="00194FD0">
        <w:rPr>
          <w:b/>
          <w:sz w:val="28"/>
          <w:szCs w:val="28"/>
        </w:rPr>
        <w:t>САЛЬСКОГО РАЙОНА РОСТОВСКОЙ ОБЛАСТИ</w:t>
      </w:r>
    </w:p>
    <w:p w:rsidR="006A3EE2" w:rsidRPr="00194FD0" w:rsidRDefault="006A3EE2" w:rsidP="006A3EE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pacing w:val="-1"/>
          <w:w w:val="101"/>
          <w:sz w:val="28"/>
          <w:szCs w:val="28"/>
        </w:rPr>
      </w:pPr>
    </w:p>
    <w:p w:rsidR="006A3EE2" w:rsidRPr="00194FD0" w:rsidRDefault="006A3EE2" w:rsidP="006A3EE2">
      <w:pPr>
        <w:widowControl w:val="0"/>
        <w:shd w:val="clear" w:color="auto" w:fill="FFFFFF"/>
        <w:autoSpaceDE w:val="0"/>
        <w:autoSpaceDN w:val="0"/>
        <w:adjustRightInd w:val="0"/>
        <w:ind w:firstLine="720"/>
        <w:jc w:val="center"/>
        <w:rPr>
          <w:b/>
          <w:bCs/>
          <w:spacing w:val="-1"/>
          <w:w w:val="101"/>
          <w:sz w:val="28"/>
          <w:szCs w:val="28"/>
        </w:rPr>
      </w:pPr>
      <w:r w:rsidRPr="00194FD0">
        <w:rPr>
          <w:b/>
          <w:bCs/>
          <w:spacing w:val="-1"/>
          <w:w w:val="101"/>
          <w:sz w:val="28"/>
          <w:szCs w:val="28"/>
        </w:rPr>
        <w:t>ПОСТАНОВЛЕНИЕ</w:t>
      </w:r>
    </w:p>
    <w:p w:rsidR="006A3EE2" w:rsidRPr="00194FD0" w:rsidRDefault="006A3EE2" w:rsidP="006A3EE2">
      <w:pPr>
        <w:widowControl w:val="0"/>
        <w:shd w:val="clear" w:color="auto" w:fill="FFFFFF"/>
        <w:autoSpaceDE w:val="0"/>
        <w:autoSpaceDN w:val="0"/>
        <w:adjustRightInd w:val="0"/>
        <w:ind w:firstLine="720"/>
        <w:rPr>
          <w:b/>
          <w:bCs/>
          <w:color w:val="000000"/>
          <w:spacing w:val="-1"/>
          <w:w w:val="101"/>
          <w:sz w:val="28"/>
          <w:szCs w:val="28"/>
        </w:rPr>
      </w:pPr>
    </w:p>
    <w:p w:rsidR="00194FD0" w:rsidRPr="00194FD0" w:rsidRDefault="00194FD0" w:rsidP="00194FD0">
      <w:pPr>
        <w:framePr w:h="303" w:hRule="exact" w:hSpace="10080" w:vSpace="58" w:wrap="notBeside" w:vAnchor="text" w:hAnchor="page" w:x="5806" w:y="646"/>
        <w:widowControl w:val="0"/>
        <w:shd w:val="clear" w:color="auto" w:fill="FFFFFF"/>
        <w:autoSpaceDE w:val="0"/>
        <w:autoSpaceDN w:val="0"/>
        <w:adjustRightInd w:val="0"/>
        <w:ind w:firstLine="720"/>
        <w:rPr>
          <w:i/>
          <w:iCs/>
          <w:sz w:val="28"/>
          <w:szCs w:val="28"/>
        </w:rPr>
      </w:pPr>
      <w:r w:rsidRPr="00194FD0">
        <w:rPr>
          <w:spacing w:val="-15"/>
          <w:sz w:val="28"/>
          <w:szCs w:val="28"/>
        </w:rPr>
        <w:t>г. Сальск</w:t>
      </w:r>
    </w:p>
    <w:p w:rsidR="006A3EE2" w:rsidRPr="008C0331" w:rsidRDefault="006A3EE2" w:rsidP="006A3EE2">
      <w:pPr>
        <w:rPr>
          <w:sz w:val="28"/>
          <w:szCs w:val="28"/>
        </w:rPr>
      </w:pPr>
      <w:r w:rsidRPr="008C0331">
        <w:rPr>
          <w:sz w:val="28"/>
          <w:szCs w:val="28"/>
        </w:rPr>
        <w:t xml:space="preserve">26 июня 2023 г.                                                            </w:t>
      </w:r>
      <w:r w:rsidR="00194FD0" w:rsidRPr="008C0331">
        <w:rPr>
          <w:sz w:val="28"/>
          <w:szCs w:val="28"/>
        </w:rPr>
        <w:t xml:space="preserve">                        </w:t>
      </w:r>
      <w:r w:rsidRPr="008C0331">
        <w:rPr>
          <w:sz w:val="28"/>
          <w:szCs w:val="28"/>
        </w:rPr>
        <w:t xml:space="preserve">    </w:t>
      </w:r>
      <w:r w:rsidR="006F35E0" w:rsidRPr="008C0331">
        <w:rPr>
          <w:sz w:val="28"/>
          <w:szCs w:val="28"/>
        </w:rPr>
        <w:t>№ 57-5</w:t>
      </w:r>
      <w:r w:rsidRPr="008C0331">
        <w:rPr>
          <w:sz w:val="28"/>
          <w:szCs w:val="28"/>
        </w:rPr>
        <w:t xml:space="preserve">                                         </w:t>
      </w:r>
    </w:p>
    <w:p w:rsidR="006A3EE2" w:rsidRPr="00194FD0" w:rsidRDefault="006A3EE2" w:rsidP="00194FD0">
      <w:pPr>
        <w:framePr w:h="355" w:hRule="exact" w:hSpace="10080" w:vSpace="58" w:wrap="notBeside" w:vAnchor="text" w:hAnchor="margin" w:x="7844" w:y="59"/>
        <w:widowControl w:val="0"/>
        <w:shd w:val="clear" w:color="auto" w:fill="FFFFFF"/>
        <w:autoSpaceDE w:val="0"/>
        <w:autoSpaceDN w:val="0"/>
        <w:adjustRightInd w:val="0"/>
        <w:rPr>
          <w:color w:val="FF0000"/>
          <w:w w:val="84"/>
          <w:sz w:val="28"/>
          <w:szCs w:val="28"/>
        </w:rPr>
      </w:pPr>
    </w:p>
    <w:p w:rsidR="006A3EE2" w:rsidRDefault="006A3EE2" w:rsidP="006A3EE2">
      <w:pPr>
        <w:framePr w:h="355" w:hRule="exact" w:hSpace="10080" w:vSpace="58" w:wrap="notBeside" w:vAnchor="text" w:hAnchor="margin" w:x="7844" w:y="59"/>
        <w:widowControl w:val="0"/>
        <w:shd w:val="clear" w:color="auto" w:fill="FFFFFF"/>
        <w:autoSpaceDE w:val="0"/>
        <w:autoSpaceDN w:val="0"/>
        <w:adjustRightInd w:val="0"/>
        <w:ind w:firstLine="720"/>
        <w:rPr>
          <w:i/>
          <w:iCs/>
          <w:color w:val="FF0000"/>
        </w:rPr>
      </w:pPr>
    </w:p>
    <w:p w:rsidR="006A3EE2" w:rsidRDefault="006A3EE2" w:rsidP="006A3EE2">
      <w:pPr>
        <w:autoSpaceDE w:val="0"/>
        <w:autoSpaceDN w:val="0"/>
        <w:adjustRightInd w:val="0"/>
        <w:ind w:right="1558"/>
        <w:jc w:val="both"/>
        <w:rPr>
          <w:b/>
          <w:sz w:val="28"/>
          <w:szCs w:val="28"/>
        </w:rPr>
      </w:pPr>
    </w:p>
    <w:p w:rsidR="00421B52" w:rsidRDefault="0083256F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</w:t>
      </w:r>
      <w:r w:rsidR="003771FA">
        <w:rPr>
          <w:b/>
          <w:sz w:val="28"/>
          <w:szCs w:val="28"/>
        </w:rPr>
        <w:t xml:space="preserve">проведения </w:t>
      </w:r>
      <w:r w:rsidR="003771FA"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 w:rsidR="003771FA">
        <w:rPr>
          <w:b/>
          <w:sz w:val="28"/>
          <w:szCs w:val="28"/>
        </w:rPr>
        <w:t xml:space="preserve"> на территории </w:t>
      </w:r>
      <w:r w:rsidR="00194FD0">
        <w:rPr>
          <w:b/>
          <w:sz w:val="28"/>
          <w:szCs w:val="28"/>
        </w:rPr>
        <w:t xml:space="preserve">Сальского </w:t>
      </w:r>
      <w:r w:rsidR="003771FA" w:rsidRPr="00745128">
        <w:rPr>
          <w:b/>
          <w:sz w:val="28"/>
          <w:szCs w:val="28"/>
        </w:rPr>
        <w:t>одномандат</w:t>
      </w:r>
      <w:r w:rsidR="00194FD0" w:rsidRPr="00745128">
        <w:rPr>
          <w:b/>
          <w:sz w:val="28"/>
          <w:szCs w:val="28"/>
        </w:rPr>
        <w:t>ного избирательного округа № 19</w:t>
      </w:r>
      <w:r w:rsidR="003771FA" w:rsidRPr="008C0331">
        <w:rPr>
          <w:b/>
          <w:color w:val="FF0000"/>
          <w:sz w:val="28"/>
          <w:szCs w:val="28"/>
        </w:rPr>
        <w:t xml:space="preserve"> </w:t>
      </w:r>
      <w:r w:rsidR="00A153C6" w:rsidRPr="00A153C6">
        <w:rPr>
          <w:b/>
          <w:sz w:val="28"/>
          <w:szCs w:val="28"/>
        </w:rPr>
        <w:t xml:space="preserve">в период избирательной кампании по выборам депутатов </w:t>
      </w:r>
      <w:r w:rsidR="003771FA">
        <w:rPr>
          <w:b/>
          <w:sz w:val="28"/>
          <w:szCs w:val="28"/>
        </w:rPr>
        <w:t>Законодательного Собрания Ростовской области седьмого созыва</w:t>
      </w:r>
    </w:p>
    <w:p w:rsidR="00A153C6" w:rsidRPr="00FD46B1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A153C6" w:rsidRPr="00194FD0" w:rsidRDefault="00425984" w:rsidP="00194FD0">
      <w:pPr>
        <w:pStyle w:val="a3"/>
        <w:spacing w:line="360" w:lineRule="auto"/>
        <w:ind w:right="5" w:firstLine="708"/>
        <w:rPr>
          <w:b w:val="0"/>
          <w:szCs w:val="28"/>
        </w:rPr>
      </w:pPr>
      <w:r>
        <w:rPr>
          <w:b w:val="0"/>
          <w:bCs/>
        </w:rPr>
        <w:t>В соответствии с</w:t>
      </w:r>
      <w:r w:rsidR="003771FA">
        <w:rPr>
          <w:b w:val="0"/>
          <w:bCs/>
        </w:rPr>
        <w:t xml:space="preserve">о статьей 53 </w:t>
      </w:r>
      <w:r w:rsidR="003771FA" w:rsidRPr="000E7D93">
        <w:rPr>
          <w:b w:val="0"/>
          <w:szCs w:val="28"/>
        </w:rPr>
        <w:t xml:space="preserve">Федерального закона </w:t>
      </w:r>
      <w:r w:rsidR="003771FA">
        <w:rPr>
          <w:b w:val="0"/>
          <w:szCs w:val="28"/>
        </w:rPr>
        <w:t>от 12.06.2002 № 67-ФЗ «</w:t>
      </w:r>
      <w:r w:rsidR="003771FA" w:rsidRPr="003771FA">
        <w:rPr>
          <w:b w:val="0"/>
          <w:szCs w:val="28"/>
        </w:rPr>
        <w:t>Об основных гарантиях избирательных прав и права на участие в референду</w:t>
      </w:r>
      <w:r w:rsidR="003771FA">
        <w:rPr>
          <w:b w:val="0"/>
          <w:szCs w:val="28"/>
        </w:rPr>
        <w:t>ме граждан Российской Федерации», статьей 42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 w:rsidR="00A86644">
        <w:rPr>
          <w:b w:val="0"/>
          <w:szCs w:val="28"/>
        </w:rPr>
        <w:t>иальные избирательные комиссии»</w:t>
      </w:r>
      <w:r w:rsidR="008C0331">
        <w:rPr>
          <w:b w:val="0"/>
          <w:szCs w:val="28"/>
        </w:rPr>
        <w:t xml:space="preserve">, </w:t>
      </w:r>
    </w:p>
    <w:p w:rsidR="00C40AAB" w:rsidRPr="003835A9" w:rsidRDefault="00194FD0" w:rsidP="00194FD0">
      <w:pPr>
        <w:spacing w:line="360" w:lineRule="auto"/>
        <w:ind w:firstLine="708"/>
        <w:jc w:val="center"/>
        <w:rPr>
          <w:sz w:val="28"/>
          <w:szCs w:val="28"/>
        </w:rPr>
      </w:pPr>
      <w:r w:rsidRPr="00194FD0">
        <w:rPr>
          <w:sz w:val="28"/>
          <w:szCs w:val="28"/>
        </w:rPr>
        <w:t>Территориальная избирательная комиссия Сальского района Ростовской области ПОСТАНОВЛЯЕТ:</w:t>
      </w:r>
    </w:p>
    <w:p w:rsidR="00BF2AF7" w:rsidRDefault="00BF2AF7" w:rsidP="00194FD0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 w:rsidR="00AE4081">
        <w:rPr>
          <w:sz w:val="28"/>
          <w:szCs w:val="28"/>
        </w:rPr>
        <w:t xml:space="preserve">областной </w:t>
      </w:r>
      <w:r w:rsidR="00AE4081" w:rsidRPr="00AE4081">
        <w:rPr>
          <w:sz w:val="28"/>
          <w:szCs w:val="28"/>
        </w:rPr>
        <w:t>список кандидатов,</w:t>
      </w:r>
      <w:r w:rsidR="008C0331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 xml:space="preserve">публичных мероприятий в форме собраний и находящегося </w:t>
      </w:r>
      <w:r w:rsidR="00881711">
        <w:rPr>
          <w:sz w:val="28"/>
          <w:szCs w:val="28"/>
        </w:rPr>
        <w:br/>
      </w:r>
      <w:r>
        <w:rPr>
          <w:sz w:val="28"/>
          <w:szCs w:val="28"/>
        </w:rPr>
        <w:lastRenderedPageBreak/>
        <w:t>в</w:t>
      </w:r>
      <w:r w:rsidR="008C03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или муниципальной собственности,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>представителям избирательного объединения для 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8C0331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 w:rsidR="008C0331"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8C0331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</w:p>
    <w:p w:rsidR="008F1528" w:rsidRPr="003835A9" w:rsidRDefault="00D650F2" w:rsidP="00194FD0">
      <w:pPr>
        <w:spacing w:line="360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Собственнику, владельцу помещения, указанного в пункте 1</w:t>
      </w:r>
      <w:r w:rsidR="008C0331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8C0331">
        <w:rPr>
          <w:sz w:val="28"/>
          <w:szCs w:val="28"/>
        </w:rPr>
        <w:t xml:space="preserve"> </w:t>
      </w:r>
      <w:r w:rsidR="00C63E24">
        <w:rPr>
          <w:sz w:val="28"/>
          <w:szCs w:val="28"/>
        </w:rPr>
        <w:t xml:space="preserve">депутатов </w:t>
      </w:r>
      <w:r w:rsidR="00AE4081"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="00D6338B">
        <w:rPr>
          <w:sz w:val="28"/>
          <w:szCs w:val="28"/>
        </w:rPr>
        <w:t>(</w:t>
      </w:r>
      <w:r w:rsidR="00AE4081">
        <w:rPr>
          <w:sz w:val="28"/>
          <w:szCs w:val="28"/>
        </w:rPr>
        <w:t>9</w:t>
      </w:r>
      <w:r w:rsidR="008C0331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AE4081">
        <w:rPr>
          <w:sz w:val="28"/>
          <w:szCs w:val="28"/>
        </w:rPr>
        <w:t>3</w:t>
      </w:r>
      <w:r w:rsidR="00D6338B">
        <w:rPr>
          <w:sz w:val="28"/>
          <w:szCs w:val="28"/>
        </w:rPr>
        <w:t xml:space="preserve"> года)</w:t>
      </w:r>
      <w:r w:rsidR="008C0331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в своем уставном (складочном)</w:t>
      </w:r>
      <w:r w:rsidR="008C0331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 xml:space="preserve"> капитале долю (вклад) Российской Федерации, субъектов Российской Федерации и (или) муниципальных образований, превышающую </w:t>
      </w:r>
      <w:r w:rsidR="008C0331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(превышающий) 30 процентов</w:t>
      </w:r>
      <w:r>
        <w:rPr>
          <w:sz w:val="28"/>
          <w:szCs w:val="28"/>
        </w:rPr>
        <w:t>, предоставившим помещение</w:t>
      </w:r>
      <w:r w:rsidR="00EC44E1">
        <w:rPr>
          <w:sz w:val="28"/>
          <w:szCs w:val="28"/>
        </w:rPr>
        <w:t xml:space="preserve"> зарегистрированному кандидату</w:t>
      </w:r>
      <w:r>
        <w:rPr>
          <w:sz w:val="28"/>
          <w:szCs w:val="28"/>
        </w:rPr>
        <w:t xml:space="preserve">,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194FD0">
        <w:rPr>
          <w:sz w:val="28"/>
          <w:szCs w:val="28"/>
        </w:rPr>
        <w:t>Сальского района</w:t>
      </w:r>
      <w:r w:rsidR="00AE4081">
        <w:rPr>
          <w:sz w:val="28"/>
          <w:szCs w:val="28"/>
        </w:rPr>
        <w:t xml:space="preserve"> </w:t>
      </w:r>
      <w:r w:rsidR="00EC44E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</w:p>
    <w:p w:rsidR="00530C8E" w:rsidRPr="00530C8E" w:rsidRDefault="00B32B9C" w:rsidP="00194FD0">
      <w:pPr>
        <w:spacing w:line="360" w:lineRule="auto"/>
        <w:ind w:firstLine="741"/>
        <w:jc w:val="both"/>
        <w:rPr>
          <w:sz w:val="28"/>
          <w:szCs w:val="28"/>
        </w:rPr>
      </w:pPr>
      <w:r w:rsidRPr="008C0331">
        <w:rPr>
          <w:sz w:val="28"/>
          <w:szCs w:val="28"/>
        </w:rPr>
        <w:t>3</w:t>
      </w:r>
      <w:r w:rsidR="00174F47" w:rsidRPr="008C0331">
        <w:rPr>
          <w:sz w:val="28"/>
          <w:szCs w:val="28"/>
        </w:rPr>
        <w:t>. </w:t>
      </w:r>
      <w:r w:rsidR="008C0331" w:rsidRPr="008C0331">
        <w:rPr>
          <w:sz w:val="28"/>
          <w:szCs w:val="28"/>
        </w:rPr>
        <w:t xml:space="preserve"> Подшивайленко Л.С., члену Территориальной избирательной комиссии Сальского района Ростовской области,</w:t>
      </w:r>
      <w:r w:rsidR="008C0331">
        <w:rPr>
          <w:color w:val="FF0000"/>
          <w:sz w:val="28"/>
          <w:szCs w:val="28"/>
        </w:rPr>
        <w:t xml:space="preserve"> </w:t>
      </w:r>
      <w:r w:rsidR="00194FD0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3835A9" w:rsidRPr="003835A9">
        <w:rPr>
          <w:sz w:val="28"/>
          <w:szCs w:val="28"/>
        </w:rPr>
        <w:t xml:space="preserve">ся в нем информацию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AE4081" w:rsidRPr="00745128">
        <w:rPr>
          <w:sz w:val="28"/>
          <w:szCs w:val="28"/>
        </w:rPr>
        <w:t xml:space="preserve">окружной избирательной комиссии </w:t>
      </w:r>
      <w:r w:rsidR="00194FD0" w:rsidRPr="00745128">
        <w:rPr>
          <w:bCs/>
          <w:sz w:val="28"/>
          <w:szCs w:val="28"/>
        </w:rPr>
        <w:t xml:space="preserve">Сальского </w:t>
      </w:r>
      <w:r w:rsidR="00F85EE9" w:rsidRPr="00745128">
        <w:rPr>
          <w:bCs/>
          <w:sz w:val="28"/>
          <w:szCs w:val="28"/>
        </w:rPr>
        <w:t>одномандат</w:t>
      </w:r>
      <w:r w:rsidR="00194FD0" w:rsidRPr="00745128">
        <w:rPr>
          <w:bCs/>
          <w:sz w:val="28"/>
          <w:szCs w:val="28"/>
        </w:rPr>
        <w:t xml:space="preserve">ного избирательного округа № 19 </w:t>
      </w:r>
      <w:r w:rsidR="00D333AF" w:rsidRPr="00745128">
        <w:rPr>
          <w:sz w:val="28"/>
          <w:szCs w:val="28"/>
        </w:rPr>
        <w:t>в</w:t>
      </w:r>
      <w:r w:rsidR="00194FD0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EC44E1">
        <w:rPr>
          <w:sz w:val="28"/>
          <w:szCs w:val="28"/>
        </w:rPr>
        <w:t xml:space="preserve"> в раздел</w:t>
      </w:r>
      <w:r w:rsidR="00881711">
        <w:rPr>
          <w:sz w:val="28"/>
          <w:szCs w:val="28"/>
        </w:rPr>
        <w:t>е</w:t>
      </w:r>
      <w:r w:rsidR="00194FD0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>приложению № 2</w:t>
      </w:r>
      <w:r w:rsidR="00942328">
        <w:rPr>
          <w:sz w:val="28"/>
          <w:szCs w:val="28"/>
        </w:rPr>
        <w:t>.</w:t>
      </w:r>
    </w:p>
    <w:p w:rsidR="00881711" w:rsidRPr="00E86FCA" w:rsidRDefault="003835A9" w:rsidP="00194FD0">
      <w:pPr>
        <w:pStyle w:val="ab"/>
        <w:rPr>
          <w:bCs/>
          <w:sz w:val="28"/>
          <w:szCs w:val="28"/>
        </w:rPr>
      </w:pPr>
      <w:r w:rsidRPr="00E86FCA">
        <w:rPr>
          <w:bCs/>
          <w:sz w:val="28"/>
          <w:szCs w:val="28"/>
        </w:rPr>
        <w:lastRenderedPageBreak/>
        <w:t>4</w:t>
      </w:r>
      <w:r w:rsidR="00EF4E64" w:rsidRPr="00E86FCA">
        <w:rPr>
          <w:bCs/>
          <w:sz w:val="28"/>
          <w:szCs w:val="28"/>
        </w:rPr>
        <w:t>.</w:t>
      </w:r>
      <w:r w:rsidR="00EF4E64" w:rsidRPr="00E86FCA">
        <w:rPr>
          <w:bCs/>
          <w:sz w:val="28"/>
          <w:szCs w:val="28"/>
          <w:lang w:val="en-US"/>
        </w:rPr>
        <w:t> </w:t>
      </w:r>
      <w:r w:rsidR="00881711" w:rsidRPr="00E86FCA">
        <w:rPr>
          <w:bCs/>
          <w:sz w:val="28"/>
          <w:szCs w:val="28"/>
        </w:rPr>
        <w:t xml:space="preserve">Территориальным </w:t>
      </w:r>
      <w:r w:rsidR="00194FD0" w:rsidRPr="00E86FCA">
        <w:rPr>
          <w:bCs/>
          <w:sz w:val="28"/>
          <w:szCs w:val="28"/>
        </w:rPr>
        <w:t xml:space="preserve"> </w:t>
      </w:r>
      <w:r w:rsidR="00881711" w:rsidRPr="00E86FCA">
        <w:rPr>
          <w:bCs/>
          <w:sz w:val="28"/>
          <w:szCs w:val="28"/>
        </w:rPr>
        <w:t>избирательным комиссиям осуществлять контроль за соблюдением требований настоящего постановления на территории</w:t>
      </w:r>
      <w:r w:rsidR="00194FD0" w:rsidRPr="00E86FCA">
        <w:rPr>
          <w:bCs/>
          <w:sz w:val="28"/>
          <w:szCs w:val="28"/>
        </w:rPr>
        <w:t xml:space="preserve"> Сальского </w:t>
      </w:r>
      <w:r w:rsidR="00AE4081" w:rsidRPr="00E86FCA">
        <w:rPr>
          <w:bCs/>
          <w:sz w:val="28"/>
          <w:szCs w:val="28"/>
        </w:rPr>
        <w:t>одномандат</w:t>
      </w:r>
      <w:r w:rsidR="00194FD0" w:rsidRPr="00E86FCA">
        <w:rPr>
          <w:bCs/>
          <w:sz w:val="28"/>
          <w:szCs w:val="28"/>
        </w:rPr>
        <w:t>ного избирательного округа № 19</w:t>
      </w:r>
      <w:r w:rsidR="00881711" w:rsidRPr="00E86FCA">
        <w:rPr>
          <w:bCs/>
          <w:sz w:val="28"/>
          <w:szCs w:val="28"/>
        </w:rPr>
        <w:t>.</w:t>
      </w:r>
    </w:p>
    <w:p w:rsidR="00EF4E64" w:rsidRPr="003835A9" w:rsidRDefault="00881711" w:rsidP="00194FD0">
      <w:pPr>
        <w:pStyle w:val="ab"/>
        <w:rPr>
          <w:bCs/>
          <w:sz w:val="28"/>
          <w:szCs w:val="28"/>
        </w:rPr>
      </w:pPr>
      <w:r>
        <w:rPr>
          <w:bCs/>
          <w:sz w:val="28"/>
          <w:szCs w:val="28"/>
        </w:rPr>
        <w:t>5. </w:t>
      </w:r>
      <w:r w:rsidR="00942328" w:rsidRPr="00942328">
        <w:rPr>
          <w:bCs/>
          <w:sz w:val="28"/>
          <w:szCs w:val="28"/>
        </w:rPr>
        <w:t xml:space="preserve">Направить настоящее постановление в </w:t>
      </w:r>
      <w:r w:rsidR="008C0331">
        <w:rPr>
          <w:bCs/>
          <w:sz w:val="28"/>
          <w:szCs w:val="28"/>
        </w:rPr>
        <w:t>Территориальную избирательную комиссиию Зерноградского района Ростовской области.</w:t>
      </w:r>
      <w:r w:rsidR="00AE4081">
        <w:rPr>
          <w:bCs/>
          <w:sz w:val="28"/>
          <w:szCs w:val="28"/>
        </w:rPr>
        <w:t xml:space="preserve"> </w:t>
      </w:r>
    </w:p>
    <w:p w:rsidR="00EF4E64" w:rsidRDefault="00881711" w:rsidP="00194FD0">
      <w:pPr>
        <w:pStyle w:val="ab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EF4E64" w:rsidRPr="003835A9">
        <w:rPr>
          <w:bCs/>
          <w:sz w:val="28"/>
          <w:szCs w:val="28"/>
        </w:rPr>
        <w:t>. </w:t>
      </w:r>
      <w:r w:rsidRPr="008C0331">
        <w:rPr>
          <w:bCs/>
          <w:color w:val="FF0000"/>
          <w:sz w:val="28"/>
          <w:szCs w:val="28"/>
        </w:rPr>
        <w:t xml:space="preserve"> </w:t>
      </w:r>
      <w:r w:rsidR="00E86FCA" w:rsidRPr="00E86FCA">
        <w:rPr>
          <w:bCs/>
          <w:sz w:val="28"/>
          <w:szCs w:val="28"/>
        </w:rPr>
        <w:t xml:space="preserve">Разместить </w:t>
      </w:r>
      <w:r w:rsidRPr="00E86FCA">
        <w:rPr>
          <w:bCs/>
          <w:sz w:val="28"/>
          <w:szCs w:val="28"/>
        </w:rPr>
        <w:t>настоящее постановление</w:t>
      </w:r>
      <w:r w:rsidRPr="008C0331">
        <w:rPr>
          <w:bCs/>
          <w:color w:val="FF0000"/>
          <w:sz w:val="28"/>
          <w:szCs w:val="28"/>
        </w:rPr>
        <w:t xml:space="preserve"> </w:t>
      </w:r>
      <w:r w:rsidR="00AE40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EF4E64" w:rsidRPr="00745128">
        <w:rPr>
          <w:bCs/>
          <w:sz w:val="28"/>
          <w:szCs w:val="28"/>
        </w:rPr>
        <w:t xml:space="preserve">на сайте </w:t>
      </w:r>
      <w:r w:rsidR="00AE4081" w:rsidRPr="00745128">
        <w:rPr>
          <w:sz w:val="28"/>
          <w:szCs w:val="28"/>
        </w:rPr>
        <w:t xml:space="preserve">окружной избирательной комиссии </w:t>
      </w:r>
      <w:r w:rsidR="00194FD0" w:rsidRPr="00745128">
        <w:rPr>
          <w:bCs/>
          <w:sz w:val="28"/>
          <w:szCs w:val="28"/>
        </w:rPr>
        <w:t xml:space="preserve">Сальского </w:t>
      </w:r>
      <w:r w:rsidR="00AE4081" w:rsidRPr="00745128">
        <w:rPr>
          <w:bCs/>
          <w:sz w:val="28"/>
          <w:szCs w:val="28"/>
        </w:rPr>
        <w:t>одномандат</w:t>
      </w:r>
      <w:r w:rsidR="00194FD0" w:rsidRPr="00745128">
        <w:rPr>
          <w:bCs/>
          <w:sz w:val="28"/>
          <w:szCs w:val="28"/>
        </w:rPr>
        <w:t>ного избирательного округа № 19</w:t>
      </w:r>
      <w:r w:rsidR="00194FD0" w:rsidRPr="008C0331">
        <w:rPr>
          <w:bCs/>
          <w:color w:val="FF0000"/>
          <w:sz w:val="28"/>
          <w:szCs w:val="28"/>
        </w:rPr>
        <w:t xml:space="preserve">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EF4E64" w:rsidRPr="006D11A9" w:rsidRDefault="00881711" w:rsidP="00194FD0">
      <w:pPr>
        <w:pStyle w:val="ab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r w:rsidR="00EF4E64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8C0331">
        <w:rPr>
          <w:bCs/>
          <w:sz w:val="28"/>
          <w:szCs w:val="28"/>
        </w:rPr>
        <w:t xml:space="preserve"> заместит</w:t>
      </w:r>
      <w:r w:rsidR="00E86FCA">
        <w:rPr>
          <w:bCs/>
          <w:sz w:val="28"/>
          <w:szCs w:val="28"/>
        </w:rPr>
        <w:t>ел</w:t>
      </w:r>
      <w:r w:rsidR="008C0331">
        <w:rPr>
          <w:bCs/>
          <w:sz w:val="28"/>
          <w:szCs w:val="28"/>
        </w:rPr>
        <w:t>я председателя Территориальной избирательной комиссии Сальского района Ростовской области Т.В. Неговора.</w:t>
      </w:r>
      <w:r w:rsidR="00EF4E64">
        <w:rPr>
          <w:bCs/>
          <w:sz w:val="28"/>
          <w:szCs w:val="28"/>
        </w:rPr>
        <w:t> </w:t>
      </w:r>
    </w:p>
    <w:p w:rsidR="00270305" w:rsidRDefault="00270305" w:rsidP="00194FD0">
      <w:pPr>
        <w:pStyle w:val="a3"/>
        <w:spacing w:line="360" w:lineRule="auto"/>
        <w:ind w:right="5"/>
        <w:rPr>
          <w:b w:val="0"/>
          <w:bCs/>
          <w:sz w:val="24"/>
          <w:szCs w:val="26"/>
        </w:rPr>
      </w:pPr>
    </w:p>
    <w:p w:rsidR="003835A9" w:rsidRPr="00174F47" w:rsidRDefault="003835A9" w:rsidP="00194FD0">
      <w:pPr>
        <w:pStyle w:val="a3"/>
        <w:spacing w:line="360" w:lineRule="auto"/>
        <w:ind w:right="5"/>
        <w:rPr>
          <w:b w:val="0"/>
          <w:bCs/>
          <w:sz w:val="24"/>
          <w:szCs w:val="26"/>
        </w:rPr>
      </w:pPr>
    </w:p>
    <w:p w:rsidR="00194FD0" w:rsidRPr="00194FD0" w:rsidRDefault="00194FD0" w:rsidP="00194FD0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 w:rsidRPr="00194FD0">
        <w:rPr>
          <w:sz w:val="28"/>
          <w:szCs w:val="28"/>
        </w:rPr>
        <w:t>Председатель комиссии</w:t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  <w:t>О.И. Коломийцева</w:t>
      </w:r>
    </w:p>
    <w:p w:rsidR="00194FD0" w:rsidRPr="00194FD0" w:rsidRDefault="00194FD0" w:rsidP="00194FD0">
      <w:pPr>
        <w:spacing w:line="360" w:lineRule="auto"/>
        <w:jc w:val="both"/>
        <w:rPr>
          <w:sz w:val="28"/>
          <w:szCs w:val="28"/>
        </w:rPr>
      </w:pPr>
    </w:p>
    <w:p w:rsidR="00194FD0" w:rsidRPr="00194FD0" w:rsidRDefault="00194FD0" w:rsidP="00194FD0">
      <w:pPr>
        <w:spacing w:line="360" w:lineRule="auto"/>
        <w:jc w:val="both"/>
        <w:rPr>
          <w:sz w:val="28"/>
          <w:szCs w:val="28"/>
        </w:rPr>
      </w:pPr>
      <w:r w:rsidRPr="00194FD0">
        <w:rPr>
          <w:sz w:val="28"/>
          <w:szCs w:val="28"/>
        </w:rPr>
        <w:t>Секретарь комиссии</w:t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</w:r>
      <w:r w:rsidRPr="00194FD0">
        <w:rPr>
          <w:sz w:val="28"/>
          <w:szCs w:val="28"/>
        </w:rPr>
        <w:tab/>
        <w:t>Н.С. Чернявская</w:t>
      </w:r>
    </w:p>
    <w:p w:rsidR="00846697" w:rsidRPr="00881711" w:rsidRDefault="00846697" w:rsidP="00194FD0">
      <w:pPr>
        <w:spacing w:line="360" w:lineRule="auto"/>
        <w:jc w:val="both"/>
        <w:rPr>
          <w:sz w:val="28"/>
          <w:szCs w:val="28"/>
        </w:rPr>
      </w:pPr>
    </w:p>
    <w:sectPr w:rsidR="00846697" w:rsidRPr="00881711" w:rsidSect="00881711">
      <w:headerReference w:type="default" r:id="rId9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0E4" w:rsidRDefault="00C850E4" w:rsidP="00BD01A4">
      <w:r>
        <w:separator/>
      </w:r>
    </w:p>
  </w:endnote>
  <w:endnote w:type="continuationSeparator" w:id="1">
    <w:p w:rsidR="00C850E4" w:rsidRDefault="00C850E4" w:rsidP="00BD0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0E4" w:rsidRDefault="00C850E4" w:rsidP="00BD01A4">
      <w:r>
        <w:separator/>
      </w:r>
    </w:p>
  </w:footnote>
  <w:footnote w:type="continuationSeparator" w:id="1">
    <w:p w:rsidR="00C850E4" w:rsidRDefault="00C850E4" w:rsidP="00BD01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133938"/>
      <w:docPartObj>
        <w:docPartGallery w:val="Page Numbers (Top of Page)"/>
        <w:docPartUnique/>
      </w:docPartObj>
    </w:sdtPr>
    <w:sdtContent>
      <w:p w:rsidR="00504CAB" w:rsidRDefault="00A63E22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E86FC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94FD0"/>
    <w:rsid w:val="001A13D1"/>
    <w:rsid w:val="001A401D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220F5"/>
    <w:rsid w:val="00325274"/>
    <w:rsid w:val="003462F9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63F7"/>
    <w:rsid w:val="003D7E54"/>
    <w:rsid w:val="003E4914"/>
    <w:rsid w:val="004012AC"/>
    <w:rsid w:val="004012D3"/>
    <w:rsid w:val="004069ED"/>
    <w:rsid w:val="00407222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A3EE2"/>
    <w:rsid w:val="006B00A9"/>
    <w:rsid w:val="006E13D1"/>
    <w:rsid w:val="006E3A54"/>
    <w:rsid w:val="006F35E0"/>
    <w:rsid w:val="006F549C"/>
    <w:rsid w:val="007240A7"/>
    <w:rsid w:val="00732541"/>
    <w:rsid w:val="00733067"/>
    <w:rsid w:val="00736028"/>
    <w:rsid w:val="00745128"/>
    <w:rsid w:val="00755BDC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C4301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4353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C0331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40016"/>
    <w:rsid w:val="00A402D1"/>
    <w:rsid w:val="00A43FDF"/>
    <w:rsid w:val="00A500F1"/>
    <w:rsid w:val="00A54FAF"/>
    <w:rsid w:val="00A63CEF"/>
    <w:rsid w:val="00A63E22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D7AC6"/>
    <w:rsid w:val="00AE4081"/>
    <w:rsid w:val="00AE618C"/>
    <w:rsid w:val="00B03504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286"/>
    <w:rsid w:val="00BD1770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50E4"/>
    <w:rsid w:val="00C86EF2"/>
    <w:rsid w:val="00C91403"/>
    <w:rsid w:val="00C9322A"/>
    <w:rsid w:val="00CA355F"/>
    <w:rsid w:val="00CA39CC"/>
    <w:rsid w:val="00CA5622"/>
    <w:rsid w:val="00CB0AB3"/>
    <w:rsid w:val="00CB750B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86FCA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A08D0"/>
    <w:rsid w:val="00FC1761"/>
    <w:rsid w:val="00FC4E21"/>
    <w:rsid w:val="00FD46B1"/>
    <w:rsid w:val="00FD5D5F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A3E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A3E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B5A23-63D5-41A0-88BD-4BA003A8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63</cp:revision>
  <cp:lastPrinted>2023-06-29T13:33:00Z</cp:lastPrinted>
  <dcterms:created xsi:type="dcterms:W3CDTF">2017-12-22T09:11:00Z</dcterms:created>
  <dcterms:modified xsi:type="dcterms:W3CDTF">2023-06-29T13:33:00Z</dcterms:modified>
</cp:coreProperties>
</file>