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194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B03541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C24276">
        <w:rPr>
          <w:sz w:val="28"/>
          <w:szCs w:val="28"/>
        </w:rPr>
        <w:t>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03541">
              <w:rPr>
                <w:b/>
                <w:sz w:val="28"/>
                <w:szCs w:val="28"/>
              </w:rPr>
              <w:t>№ 2051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B03541">
        <w:rPr>
          <w:b w:val="0"/>
          <w:szCs w:val="28"/>
        </w:rPr>
        <w:t>51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C24276">
        <w:rPr>
          <w:b w:val="0"/>
          <w:szCs w:val="28"/>
          <w:shd w:val="clear" w:color="auto" w:fill="FFFFFF"/>
        </w:rPr>
        <w:t>Телегей Викторией Валерьевной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B03541">
        <w:rPr>
          <w:b w:val="0"/>
          <w:szCs w:val="28"/>
        </w:rPr>
        <w:t xml:space="preserve">собранием избирателей по месту </w:t>
      </w:r>
      <w:r w:rsidR="00C24276">
        <w:rPr>
          <w:b w:val="0"/>
          <w:szCs w:val="28"/>
        </w:rPr>
        <w:t>жительства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B03541">
        <w:rPr>
          <w:sz w:val="28"/>
          <w:szCs w:val="28"/>
        </w:rPr>
        <w:t>51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C24276">
        <w:rPr>
          <w:sz w:val="28"/>
          <w:szCs w:val="28"/>
        </w:rPr>
        <w:t>Телегей Викторию Валерьевну</w:t>
      </w:r>
      <w:r w:rsidR="00414FD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03541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8293E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4EF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4FD5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5F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741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4E44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54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4276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3BE3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2023-12-25T10:40:00Z</cp:lastPrinted>
  <dcterms:created xsi:type="dcterms:W3CDTF">2024-01-13T08:34:00Z</dcterms:created>
  <dcterms:modified xsi:type="dcterms:W3CDTF">2024-01-31T12:59:00Z</dcterms:modified>
</cp:coreProperties>
</file>