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915333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05164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9F779C" w:rsidRPr="009F779C">
        <w:rPr>
          <w:sz w:val="28"/>
          <w:szCs w:val="28"/>
        </w:rPr>
        <w:t xml:space="preserve">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34-15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05164C">
              <w:rPr>
                <w:b/>
                <w:sz w:val="28"/>
                <w:szCs w:val="28"/>
              </w:rPr>
              <w:t>№ 2073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05164C">
        <w:rPr>
          <w:sz w:val="28"/>
          <w:szCs w:val="28"/>
        </w:rPr>
        <w:t>73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05164C">
        <w:rPr>
          <w:sz w:val="28"/>
          <w:szCs w:val="28"/>
          <w:shd w:val="clear" w:color="auto" w:fill="FFFFFF"/>
        </w:rPr>
        <w:t>Моисеенко Надеждой Николаевной</w:t>
      </w:r>
      <w:r w:rsidR="00334A49" w:rsidRPr="009F779C">
        <w:rPr>
          <w:sz w:val="28"/>
          <w:szCs w:val="28"/>
        </w:rPr>
        <w:t>, предложен</w:t>
      </w:r>
      <w:r w:rsidR="00243A45" w:rsidRPr="009F779C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9F779C" w:rsidRPr="009F779C">
        <w:rPr>
          <w:sz w:val="28"/>
          <w:szCs w:val="28"/>
        </w:rPr>
        <w:t xml:space="preserve">собранием избирателей по месту </w:t>
      </w:r>
      <w:r w:rsidR="0005164C">
        <w:rPr>
          <w:sz w:val="28"/>
          <w:szCs w:val="28"/>
        </w:rPr>
        <w:t>жительства,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05164C">
        <w:rPr>
          <w:sz w:val="28"/>
          <w:szCs w:val="28"/>
        </w:rPr>
        <w:t>73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05164C">
        <w:rPr>
          <w:sz w:val="28"/>
          <w:szCs w:val="28"/>
        </w:rPr>
        <w:t>Моисеенко Надежду Николаевну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05164C">
        <w:rPr>
          <w:sz w:val="28"/>
          <w:szCs w:val="28"/>
        </w:rPr>
        <w:t>73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164C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2595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143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54BB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51463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2026-08-25T05:50:00Z</dcterms:created>
  <dcterms:modified xsi:type="dcterms:W3CDTF">2026-08-25T05:56:00Z</dcterms:modified>
</cp:coreProperties>
</file>