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374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B4205D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90-16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4205D">
              <w:rPr>
                <w:b/>
                <w:sz w:val="28"/>
                <w:szCs w:val="28"/>
              </w:rPr>
              <w:t>№ 2079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B4205D">
        <w:rPr>
          <w:b w:val="0"/>
          <w:szCs w:val="28"/>
        </w:rPr>
        <w:t>79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B4205D">
        <w:rPr>
          <w:b w:val="0"/>
          <w:szCs w:val="28"/>
          <w:shd w:val="clear" w:color="auto" w:fill="FFFFFF"/>
        </w:rPr>
        <w:t>Гринькиной Евгенией Борисовны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B4205D">
        <w:rPr>
          <w:b w:val="0"/>
          <w:szCs w:val="28"/>
        </w:rPr>
        <w:t>собранием избирателей по месту жительства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B4205D">
        <w:rPr>
          <w:sz w:val="28"/>
          <w:szCs w:val="28"/>
        </w:rPr>
        <w:t>79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B4205D">
        <w:rPr>
          <w:sz w:val="28"/>
          <w:szCs w:val="28"/>
        </w:rPr>
        <w:t>Гринькину Евгению Борисовну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4205D">
        <w:rPr>
          <w:sz w:val="28"/>
          <w:szCs w:val="28"/>
        </w:rPr>
        <w:t>79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679C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5842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0B25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5F2B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031"/>
    <w:rsid w:val="00B4205D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B0074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C5863"/>
    <w:rsid w:val="00DD2AF3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2023-12-25T10:40:00Z</cp:lastPrinted>
  <dcterms:created xsi:type="dcterms:W3CDTF">2024-01-13T08:41:00Z</dcterms:created>
  <dcterms:modified xsi:type="dcterms:W3CDTF">2024-01-31T13:29:00Z</dcterms:modified>
</cp:coreProperties>
</file>