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59" w:rsidRDefault="00F32A32">
      <w:pPr>
        <w:jc w:val="center"/>
      </w:pPr>
      <w:r>
        <w:rPr>
          <w:noProof/>
        </w:rPr>
        <w:drawing>
          <wp:inline distT="0" distB="0" distL="0" distR="0">
            <wp:extent cx="457200" cy="48323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E59" w:rsidRDefault="00F32A32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3E59" w:rsidRDefault="00F32A32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</w:p>
    <w:p w:rsidR="00B43E59" w:rsidRDefault="00B43E59">
      <w:pPr>
        <w:jc w:val="center"/>
        <w:rPr>
          <w:b/>
        </w:rPr>
      </w:pPr>
    </w:p>
    <w:p w:rsidR="00B43E59" w:rsidRDefault="00F32A32">
      <w:pPr>
        <w:jc w:val="center"/>
        <w:rPr>
          <w:b/>
        </w:rPr>
      </w:pPr>
      <w:r>
        <w:rPr>
          <w:b/>
        </w:rPr>
        <w:t>ПОСТАНОВЛЕНИЕ</w:t>
      </w:r>
    </w:p>
    <w:p w:rsidR="00B43E59" w:rsidRDefault="00B43E59">
      <w:pPr>
        <w:jc w:val="center"/>
        <w:rPr>
          <w:b/>
        </w:rPr>
      </w:pPr>
    </w:p>
    <w:p w:rsidR="000E0B88" w:rsidRPr="00ED18A5" w:rsidRDefault="000E0B88" w:rsidP="000E0B88">
      <w:pPr>
        <w:jc w:val="center"/>
        <w:rPr>
          <w:color w:val="auto"/>
        </w:rPr>
      </w:pPr>
      <w:r>
        <w:t xml:space="preserve">22 сентября 2026 г.                                                                                         </w:t>
      </w:r>
      <w:r w:rsidRPr="00ED18A5">
        <w:rPr>
          <w:color w:val="auto"/>
        </w:rPr>
        <w:t>№ 42-</w:t>
      </w:r>
      <w:r w:rsidR="00232249" w:rsidRPr="00ED18A5">
        <w:rPr>
          <w:color w:val="auto"/>
        </w:rPr>
        <w:t>3</w:t>
      </w:r>
      <w:r w:rsidRPr="00ED18A5">
        <w:rPr>
          <w:color w:val="auto"/>
        </w:rPr>
        <w:t>1</w:t>
      </w:r>
    </w:p>
    <w:p w:rsidR="00B43E59" w:rsidRPr="00232249" w:rsidRDefault="000E0B88" w:rsidP="000E0B88">
      <w:pPr>
        <w:tabs>
          <w:tab w:val="center" w:pos="4762"/>
          <w:tab w:val="left" w:pos="7951"/>
        </w:tabs>
        <w:rPr>
          <w:color w:val="auto"/>
        </w:rPr>
      </w:pPr>
      <w:r w:rsidRPr="00232249">
        <w:rPr>
          <w:color w:val="auto"/>
        </w:rPr>
        <w:tab/>
      </w:r>
      <w:r w:rsidR="00F32A32" w:rsidRPr="00232249">
        <w:rPr>
          <w:color w:val="auto"/>
        </w:rPr>
        <w:t>г. Сальск</w:t>
      </w:r>
      <w:r w:rsidRPr="00232249">
        <w:rPr>
          <w:color w:val="auto"/>
        </w:rPr>
        <w:tab/>
      </w:r>
    </w:p>
    <w:p w:rsidR="00B43E59" w:rsidRPr="00232249" w:rsidRDefault="00B43E59">
      <w:pPr>
        <w:tabs>
          <w:tab w:val="left" w:pos="750"/>
          <w:tab w:val="left" w:pos="900"/>
        </w:tabs>
        <w:ind w:right="-185"/>
        <w:jc w:val="center"/>
        <w:rPr>
          <w:color w:val="auto"/>
        </w:rPr>
      </w:pPr>
    </w:p>
    <w:tbl>
      <w:tblPr>
        <w:tblW w:w="0" w:type="auto"/>
        <w:tblInd w:w="2376" w:type="dxa"/>
        <w:tblLayout w:type="fixed"/>
        <w:tblLook w:val="04A0"/>
      </w:tblPr>
      <w:tblGrid>
        <w:gridCol w:w="5387"/>
      </w:tblGrid>
      <w:tr w:rsidR="00B43E59" w:rsidRPr="00232249">
        <w:trPr>
          <w:trHeight w:val="1335"/>
        </w:trPr>
        <w:tc>
          <w:tcPr>
            <w:tcW w:w="5387" w:type="dxa"/>
            <w:shd w:val="clear" w:color="auto" w:fill="auto"/>
          </w:tcPr>
          <w:p w:rsidR="00B43E59" w:rsidRPr="00232249" w:rsidRDefault="00F32A32" w:rsidP="000B1BA2">
            <w:pPr>
              <w:jc w:val="both"/>
              <w:rPr>
                <w:b/>
                <w:color w:val="auto"/>
              </w:rPr>
            </w:pPr>
            <w:r w:rsidRPr="00232249">
              <w:rPr>
                <w:b/>
                <w:color w:val="auto"/>
              </w:rPr>
              <w:t xml:space="preserve">Об общих результатах выборов депутатов Собрания депутатов Сандатовского сельского поселения шестого созыва </w:t>
            </w:r>
            <w:r w:rsidR="00B614EE">
              <w:rPr>
                <w:b/>
                <w:color w:val="auto"/>
              </w:rPr>
              <w:t xml:space="preserve"> </w:t>
            </w:r>
          </w:p>
        </w:tc>
      </w:tr>
    </w:tbl>
    <w:p w:rsidR="00B43E59" w:rsidRPr="00B614EE" w:rsidRDefault="00F32A32">
      <w:pPr>
        <w:pStyle w:val="ad"/>
        <w:spacing w:after="0"/>
        <w:ind w:right="28" w:firstLine="708"/>
        <w:jc w:val="both"/>
        <w:rPr>
          <w:b w:val="0"/>
          <w:color w:val="auto"/>
          <w:spacing w:val="0"/>
          <w:sz w:val="28"/>
        </w:rPr>
      </w:pPr>
      <w:r w:rsidRPr="00B614EE">
        <w:rPr>
          <w:b w:val="0"/>
          <w:color w:val="auto"/>
          <w:spacing w:val="0"/>
          <w:sz w:val="28"/>
        </w:rPr>
        <w:t>В соответствии частью 3 статьи 69 Областного закона от 12.05.2016 № 525-ЗС «О выборах и референдумах в Ростовской области», на основании первых экземпляров протоколовТерриториальной избирательной комиссии Сальского района Ростовской области о результатахвыборов депутатов Собрания депутатов Сандатовского сельского поселения шестого созыва</w:t>
      </w:r>
      <w:r w:rsidRPr="00B614EE">
        <w:rPr>
          <w:b w:val="0"/>
          <w:color w:val="auto"/>
          <w:spacing w:val="0"/>
          <w:sz w:val="28"/>
        </w:rPr>
        <w:br/>
        <w:t>по многомандатным избирательным округам</w:t>
      </w:r>
    </w:p>
    <w:p w:rsidR="00B43E59" w:rsidRPr="00B614EE" w:rsidRDefault="00B43E59">
      <w:pPr>
        <w:pStyle w:val="a7"/>
        <w:spacing w:before="0"/>
        <w:ind w:left="0" w:firstLine="708"/>
        <w:jc w:val="center"/>
        <w:rPr>
          <w:color w:val="auto"/>
        </w:rPr>
      </w:pPr>
    </w:p>
    <w:p w:rsidR="00B43E59" w:rsidRDefault="00F32A32">
      <w:pPr>
        <w:pStyle w:val="a7"/>
        <w:spacing w:before="0" w:line="276" w:lineRule="auto"/>
        <w:ind w:left="0" w:firstLine="708"/>
        <w:jc w:val="center"/>
      </w:pPr>
      <w:r>
        <w:t>Территориальная избирательная комиссия Сальского района</w:t>
      </w:r>
    </w:p>
    <w:p w:rsidR="00B43E59" w:rsidRDefault="00F32A32">
      <w:pPr>
        <w:pStyle w:val="a7"/>
        <w:spacing w:before="0" w:line="276" w:lineRule="auto"/>
        <w:ind w:left="0" w:firstLine="708"/>
        <w:jc w:val="center"/>
      </w:pPr>
      <w:r>
        <w:t>Ростовской области</w:t>
      </w:r>
      <w:r w:rsidR="000B1BA2">
        <w:t xml:space="preserve"> </w:t>
      </w:r>
      <w:r>
        <w:t>ПОСТАНОВЛЯЕТ:</w:t>
      </w:r>
    </w:p>
    <w:p w:rsidR="00B43E59" w:rsidRPr="00CD685C" w:rsidRDefault="00F32A32" w:rsidP="00084B17">
      <w:pPr>
        <w:pStyle w:val="ad"/>
        <w:numPr>
          <w:ilvl w:val="0"/>
          <w:numId w:val="1"/>
        </w:numPr>
        <w:tabs>
          <w:tab w:val="left" w:pos="426"/>
        </w:tabs>
        <w:spacing w:before="0" w:after="0" w:line="360" w:lineRule="auto"/>
        <w:ind w:left="0" w:right="0" w:firstLine="567"/>
        <w:jc w:val="both"/>
        <w:rPr>
          <w:color w:val="auto"/>
        </w:rPr>
      </w:pPr>
      <w:r w:rsidRPr="00CD685C">
        <w:rPr>
          <w:b w:val="0"/>
          <w:color w:val="auto"/>
          <w:spacing w:val="0"/>
          <w:sz w:val="28"/>
        </w:rPr>
        <w:t>Установить, что в результате  выборов депутатов</w:t>
      </w:r>
      <w:r w:rsidR="00CD685C" w:rsidRPr="00CD685C">
        <w:rPr>
          <w:b w:val="0"/>
          <w:color w:val="auto"/>
          <w:spacing w:val="0"/>
          <w:sz w:val="28"/>
        </w:rPr>
        <w:t xml:space="preserve"> </w:t>
      </w:r>
      <w:r w:rsidRPr="00CD685C">
        <w:rPr>
          <w:b w:val="0"/>
          <w:color w:val="auto"/>
          <w:spacing w:val="0"/>
          <w:sz w:val="28"/>
        </w:rPr>
        <w:t xml:space="preserve">Собрания депутатов Сандатовского сельского поселения шестого созыва 20 сентября 2026 года в Собрание депутатов Сандатовского сельского поселения шестого созыва избраны </w:t>
      </w:r>
      <w:r w:rsidR="00F03B84" w:rsidRPr="00CD685C">
        <w:rPr>
          <w:b w:val="0"/>
          <w:color w:val="auto"/>
          <w:spacing w:val="0"/>
          <w:sz w:val="28"/>
        </w:rPr>
        <w:t>13  кандидатов</w:t>
      </w:r>
      <w:r w:rsidRPr="00CD685C">
        <w:rPr>
          <w:b w:val="0"/>
          <w:color w:val="auto"/>
          <w:spacing w:val="0"/>
          <w:sz w:val="28"/>
        </w:rPr>
        <w:t>. Из них:</w:t>
      </w:r>
    </w:p>
    <w:p w:rsidR="00B43E59" w:rsidRPr="00CD685C" w:rsidRDefault="00F32A32" w:rsidP="00084B17">
      <w:pPr>
        <w:pStyle w:val="ad"/>
        <w:tabs>
          <w:tab w:val="left" w:pos="426"/>
        </w:tabs>
        <w:spacing w:before="0" w:after="0" w:line="360" w:lineRule="auto"/>
        <w:ind w:right="0"/>
        <w:jc w:val="both"/>
        <w:rPr>
          <w:b w:val="0"/>
          <w:color w:val="auto"/>
          <w:spacing w:val="0"/>
          <w:sz w:val="28"/>
        </w:rPr>
      </w:pPr>
      <w:r w:rsidRPr="00CD685C">
        <w:rPr>
          <w:b w:val="0"/>
          <w:color w:val="auto"/>
          <w:spacing w:val="0"/>
          <w:sz w:val="28"/>
        </w:rPr>
        <w:t>-  по Сандатовскому многомандатному избирательному округу № 1:</w:t>
      </w:r>
    </w:p>
    <w:tbl>
      <w:tblPr>
        <w:tblStyle w:val="af7"/>
        <w:tblW w:w="97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747"/>
      </w:tblGrid>
      <w:tr w:rsidR="00B43E59" w:rsidRPr="00CD685C" w:rsidTr="00793925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Pr="00CD685C" w:rsidRDefault="00F32A32" w:rsidP="00084B17">
            <w:pPr>
              <w:spacing w:line="360" w:lineRule="auto"/>
              <w:rPr>
                <w:color w:val="auto"/>
              </w:rPr>
            </w:pPr>
            <w:r w:rsidRPr="00CD685C">
              <w:rPr>
                <w:color w:val="auto"/>
              </w:rPr>
              <w:t>Божинский Николай Николаевич, 1980 года рождения;</w:t>
            </w:r>
          </w:p>
        </w:tc>
      </w:tr>
      <w:tr w:rsidR="00B43E59" w:rsidRPr="00CD685C" w:rsidTr="00793925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Pr="00CD685C" w:rsidRDefault="00F32A32" w:rsidP="00084B17">
            <w:pPr>
              <w:spacing w:line="360" w:lineRule="auto"/>
              <w:rPr>
                <w:color w:val="auto"/>
              </w:rPr>
            </w:pPr>
            <w:r w:rsidRPr="00CD685C">
              <w:rPr>
                <w:color w:val="auto"/>
              </w:rPr>
              <w:t>Венецкий Владимир Алексеевич, 1978 года рождения;</w:t>
            </w:r>
          </w:p>
        </w:tc>
      </w:tr>
      <w:tr w:rsidR="00B43E59" w:rsidTr="00793925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Default="00F32A32" w:rsidP="00084B17">
            <w:pPr>
              <w:spacing w:line="360" w:lineRule="auto"/>
            </w:pPr>
            <w:r>
              <w:t>Козырева Наталья Александровна</w:t>
            </w:r>
            <w:r>
              <w:rPr>
                <w:color w:val="auto"/>
              </w:rPr>
              <w:t>, 1979 года рождения;</w:t>
            </w:r>
          </w:p>
        </w:tc>
      </w:tr>
      <w:tr w:rsidR="00B43E59" w:rsidTr="00793925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Default="00F32A32" w:rsidP="00084B17">
            <w:pPr>
              <w:spacing w:line="360" w:lineRule="auto"/>
            </w:pPr>
            <w:r>
              <w:t>Сузая Людмила Викторовна</w:t>
            </w:r>
            <w:r>
              <w:rPr>
                <w:color w:val="auto"/>
              </w:rPr>
              <w:t>, 1977 года рождения;</w:t>
            </w:r>
          </w:p>
        </w:tc>
      </w:tr>
      <w:tr w:rsidR="00B43E59" w:rsidTr="00793925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Default="00F32A32" w:rsidP="00084B17">
            <w:pPr>
              <w:spacing w:line="360" w:lineRule="auto"/>
            </w:pPr>
            <w:r>
              <w:t>Телепнев Владимир Николаевич</w:t>
            </w:r>
            <w:r>
              <w:rPr>
                <w:color w:val="auto"/>
              </w:rPr>
              <w:t>, 1965 года рождения;</w:t>
            </w:r>
          </w:p>
        </w:tc>
      </w:tr>
      <w:tr w:rsidR="00B43E59" w:rsidTr="00793925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Default="00F32A32" w:rsidP="00084B17">
            <w:pPr>
              <w:spacing w:line="360" w:lineRule="auto"/>
            </w:pPr>
            <w:r>
              <w:t>Чиж Николай Дмитриевич</w:t>
            </w:r>
            <w:r>
              <w:rPr>
                <w:color w:val="auto"/>
              </w:rPr>
              <w:t>, 1967 года рождения;</w:t>
            </w:r>
          </w:p>
        </w:tc>
      </w:tr>
      <w:tr w:rsidR="00B43E59" w:rsidTr="00793925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Default="00F32A32" w:rsidP="00084B17">
            <w:pPr>
              <w:spacing w:line="360" w:lineRule="auto"/>
            </w:pPr>
            <w:r>
              <w:t>Чуб Александр Алексеевич</w:t>
            </w:r>
            <w:r>
              <w:rPr>
                <w:color w:val="auto"/>
              </w:rPr>
              <w:t>, 1965 года рождения;</w:t>
            </w:r>
          </w:p>
        </w:tc>
      </w:tr>
      <w:tr w:rsidR="00B43E59" w:rsidTr="00793925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Default="00F32A32" w:rsidP="00084B17">
            <w:pPr>
              <w:spacing w:line="360" w:lineRule="auto"/>
            </w:pPr>
            <w:r>
              <w:t>Шадиманов Камал Муршидович</w:t>
            </w:r>
            <w:r>
              <w:rPr>
                <w:color w:val="auto"/>
              </w:rPr>
              <w:t>, 1958 года рождения;</w:t>
            </w:r>
          </w:p>
        </w:tc>
      </w:tr>
      <w:tr w:rsidR="00B43E59" w:rsidTr="00793925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Default="00F32A32" w:rsidP="00084B17">
            <w:pPr>
              <w:spacing w:line="360" w:lineRule="auto"/>
            </w:pPr>
            <w:r>
              <w:lastRenderedPageBreak/>
              <w:t>Широкий Михаил Петрович</w:t>
            </w:r>
            <w:r>
              <w:rPr>
                <w:color w:val="auto"/>
              </w:rPr>
              <w:t>, 1990 года рождения;</w:t>
            </w:r>
          </w:p>
        </w:tc>
      </w:tr>
    </w:tbl>
    <w:p w:rsidR="00B43E59" w:rsidRDefault="00B43E59" w:rsidP="00084B17">
      <w:pPr>
        <w:pStyle w:val="ad"/>
        <w:tabs>
          <w:tab w:val="left" w:pos="426"/>
        </w:tabs>
        <w:spacing w:before="0" w:after="0" w:line="360" w:lineRule="auto"/>
        <w:ind w:right="0"/>
        <w:jc w:val="both"/>
        <w:rPr>
          <w:b w:val="0"/>
          <w:color w:val="FF0000"/>
          <w:spacing w:val="0"/>
          <w:sz w:val="28"/>
        </w:rPr>
      </w:pPr>
    </w:p>
    <w:p w:rsidR="00B43E59" w:rsidRDefault="00F32A32" w:rsidP="00084B17">
      <w:pPr>
        <w:pStyle w:val="ad"/>
        <w:tabs>
          <w:tab w:val="left" w:pos="426"/>
        </w:tabs>
        <w:spacing w:before="0" w:after="0" w:line="360" w:lineRule="auto"/>
        <w:ind w:right="0"/>
        <w:jc w:val="both"/>
        <w:rPr>
          <w:b w:val="0"/>
          <w:spacing w:val="0"/>
          <w:sz w:val="28"/>
        </w:rPr>
      </w:pPr>
      <w:r w:rsidRPr="0016002A">
        <w:rPr>
          <w:b w:val="0"/>
          <w:color w:val="auto"/>
          <w:spacing w:val="0"/>
          <w:sz w:val="28"/>
        </w:rPr>
        <w:t>- по Березовскому</w:t>
      </w:r>
      <w:r>
        <w:rPr>
          <w:b w:val="0"/>
          <w:spacing w:val="0"/>
          <w:sz w:val="28"/>
        </w:rPr>
        <w:t xml:space="preserve"> многомандатному избирательному </w:t>
      </w:r>
      <w:r w:rsidRPr="0006554A">
        <w:rPr>
          <w:b w:val="0"/>
          <w:color w:val="auto"/>
          <w:spacing w:val="0"/>
          <w:sz w:val="28"/>
        </w:rPr>
        <w:t>округу № 2:</w:t>
      </w:r>
    </w:p>
    <w:tbl>
      <w:tblPr>
        <w:tblStyle w:val="af7"/>
        <w:tblW w:w="97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747"/>
      </w:tblGrid>
      <w:tr w:rsidR="00B43E59" w:rsidTr="000B2C97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Default="00F32A32" w:rsidP="00084B17">
            <w:pPr>
              <w:spacing w:line="360" w:lineRule="auto"/>
            </w:pPr>
            <w:r>
              <w:t>Акбаева Евгения Алексеевна</w:t>
            </w:r>
            <w:r>
              <w:rPr>
                <w:color w:val="auto"/>
              </w:rPr>
              <w:t>, 1985 года рождения;</w:t>
            </w:r>
          </w:p>
        </w:tc>
      </w:tr>
      <w:tr w:rsidR="00B43E59" w:rsidTr="000B2C97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Default="00F32A32" w:rsidP="00084B17">
            <w:pPr>
              <w:spacing w:line="360" w:lineRule="auto"/>
            </w:pPr>
            <w:r>
              <w:t>Кравченко Татьяна Владимировна</w:t>
            </w:r>
            <w:r>
              <w:rPr>
                <w:color w:val="auto"/>
              </w:rPr>
              <w:t>, 1974 года рождения;</w:t>
            </w:r>
          </w:p>
        </w:tc>
      </w:tr>
      <w:tr w:rsidR="00B43E59" w:rsidTr="000B2C97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Default="00F32A32" w:rsidP="00084B17">
            <w:pPr>
              <w:spacing w:line="360" w:lineRule="auto"/>
            </w:pPr>
            <w:r>
              <w:t>Ларькова Надежда Викторовна</w:t>
            </w:r>
            <w:r>
              <w:rPr>
                <w:color w:val="auto"/>
              </w:rPr>
              <w:t>, 1969 года рождения;</w:t>
            </w:r>
          </w:p>
        </w:tc>
      </w:tr>
      <w:tr w:rsidR="00B43E59" w:rsidTr="000B2C97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3E59" w:rsidRDefault="00F32A32" w:rsidP="00084B17">
            <w:pPr>
              <w:spacing w:line="360" w:lineRule="auto"/>
            </w:pPr>
            <w:r>
              <w:t>Лупа Евгения Владимировна</w:t>
            </w:r>
            <w:r>
              <w:rPr>
                <w:color w:val="auto"/>
              </w:rPr>
              <w:t>, 1982 года рождения.</w:t>
            </w:r>
          </w:p>
        </w:tc>
      </w:tr>
    </w:tbl>
    <w:p w:rsidR="00B43E59" w:rsidRDefault="00F32A32" w:rsidP="00084B17">
      <w:pPr>
        <w:pStyle w:val="a7"/>
        <w:spacing w:before="0" w:after="0" w:line="360" w:lineRule="auto"/>
        <w:ind w:left="0" w:firstLine="567"/>
        <w:jc w:val="both"/>
      </w:pPr>
      <w:r>
        <w:t>3. Опубликоватьнастоящее постановление в газете «Сальская степь» и разместить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B43E59" w:rsidRDefault="00F32A32" w:rsidP="00084B17">
      <w:pPr>
        <w:pStyle w:val="af"/>
        <w:spacing w:line="360" w:lineRule="auto"/>
        <w:ind w:firstLine="567"/>
        <w:jc w:val="both"/>
      </w:pPr>
      <w:r>
        <w:t xml:space="preserve">4. Контроль за выполнением настоящего постановления возложить </w:t>
      </w:r>
      <w:r>
        <w:br/>
        <w:t>на секретаря Территориальной избирательной комиссии Сальского района Ростовской области  Н.С. Чернявскую.</w:t>
      </w:r>
    </w:p>
    <w:p w:rsidR="00B43E59" w:rsidRDefault="00B43E59" w:rsidP="00084B17">
      <w:pPr>
        <w:spacing w:after="60" w:line="360" w:lineRule="auto"/>
      </w:pPr>
    </w:p>
    <w:p w:rsidR="00B43E59" w:rsidRDefault="00F32A32" w:rsidP="00084B17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B43E59" w:rsidRDefault="00F32A32" w:rsidP="00084B17">
      <w:pPr>
        <w:spacing w:after="60" w:line="360" w:lineRule="auto"/>
      </w:pPr>
      <w:r>
        <w:t>Секретарь комиссии                                                         Н.С. Чернявская</w:t>
      </w:r>
      <w:r>
        <w:tab/>
      </w:r>
      <w:r>
        <w:tab/>
      </w:r>
      <w:r>
        <w:tab/>
      </w:r>
    </w:p>
    <w:p w:rsidR="00B43E59" w:rsidRDefault="00B43E59" w:rsidP="00084B17">
      <w:pPr>
        <w:spacing w:line="360" w:lineRule="auto"/>
        <w:ind w:firstLine="709"/>
        <w:jc w:val="both"/>
        <w:rPr>
          <w:color w:val="FF0000"/>
        </w:rPr>
      </w:pPr>
    </w:p>
    <w:p w:rsidR="00B43E59" w:rsidRDefault="00B43E59" w:rsidP="00084B17">
      <w:pPr>
        <w:spacing w:line="360" w:lineRule="auto"/>
        <w:jc w:val="center"/>
        <w:rPr>
          <w:color w:val="FF0000"/>
        </w:rPr>
      </w:pPr>
    </w:p>
    <w:p w:rsidR="00B43E59" w:rsidRDefault="00B43E59" w:rsidP="00084B17">
      <w:pPr>
        <w:pStyle w:val="a3"/>
        <w:tabs>
          <w:tab w:val="clear" w:pos="4536"/>
          <w:tab w:val="left" w:pos="6804"/>
        </w:tabs>
        <w:spacing w:line="360" w:lineRule="auto"/>
        <w:rPr>
          <w:color w:val="FF0000"/>
        </w:rPr>
      </w:pPr>
    </w:p>
    <w:sectPr w:rsidR="00B43E59" w:rsidSect="00B43E59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42D" w:rsidRDefault="007B742D" w:rsidP="00B43E59">
      <w:r>
        <w:separator/>
      </w:r>
    </w:p>
  </w:endnote>
  <w:endnote w:type="continuationSeparator" w:id="1">
    <w:p w:rsidR="007B742D" w:rsidRDefault="007B742D" w:rsidP="00B43E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42D" w:rsidRDefault="007B742D" w:rsidP="00B43E59">
      <w:r>
        <w:separator/>
      </w:r>
    </w:p>
  </w:footnote>
  <w:footnote w:type="continuationSeparator" w:id="1">
    <w:p w:rsidR="007B742D" w:rsidRDefault="007B742D" w:rsidP="00B43E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E59" w:rsidRDefault="005737A1">
    <w:pPr>
      <w:pStyle w:val="a3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F32A32">
      <w:rPr>
        <w:rStyle w:val="a9"/>
      </w:rPr>
      <w:instrText xml:space="preserve">PAGE </w:instrText>
    </w:r>
    <w:r>
      <w:rPr>
        <w:rStyle w:val="a9"/>
      </w:rPr>
      <w:fldChar w:fldCharType="end"/>
    </w:r>
  </w:p>
  <w:p w:rsidR="00B43E59" w:rsidRDefault="00B43E5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E59" w:rsidRDefault="005737A1">
    <w:pPr>
      <w:pStyle w:val="a3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F32A32">
      <w:rPr>
        <w:rStyle w:val="a9"/>
      </w:rPr>
      <w:instrText xml:space="preserve">PAGE </w:instrText>
    </w:r>
    <w:r>
      <w:rPr>
        <w:rStyle w:val="a9"/>
      </w:rPr>
      <w:fldChar w:fldCharType="separate"/>
    </w:r>
    <w:r w:rsidR="0016002A">
      <w:rPr>
        <w:rStyle w:val="a9"/>
        <w:noProof/>
      </w:rPr>
      <w:t>2</w:t>
    </w:r>
    <w:r>
      <w:rPr>
        <w:rStyle w:val="a9"/>
      </w:rPr>
      <w:fldChar w:fldCharType="end"/>
    </w:r>
  </w:p>
  <w:p w:rsidR="00B43E59" w:rsidRDefault="00B43E5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AE455A"/>
    <w:multiLevelType w:val="multilevel"/>
    <w:tmpl w:val="24CAD814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3E59"/>
    <w:rsid w:val="0006554A"/>
    <w:rsid w:val="00084B17"/>
    <w:rsid w:val="000B1BA2"/>
    <w:rsid w:val="000B2C97"/>
    <w:rsid w:val="000E0B88"/>
    <w:rsid w:val="001175A4"/>
    <w:rsid w:val="0016002A"/>
    <w:rsid w:val="00232249"/>
    <w:rsid w:val="005004B7"/>
    <w:rsid w:val="005737A1"/>
    <w:rsid w:val="005B1962"/>
    <w:rsid w:val="006E08D8"/>
    <w:rsid w:val="007319C0"/>
    <w:rsid w:val="00793925"/>
    <w:rsid w:val="007B742D"/>
    <w:rsid w:val="00845A6D"/>
    <w:rsid w:val="008F039C"/>
    <w:rsid w:val="00AE0352"/>
    <w:rsid w:val="00B43E59"/>
    <w:rsid w:val="00B614EE"/>
    <w:rsid w:val="00CD685C"/>
    <w:rsid w:val="00D463E3"/>
    <w:rsid w:val="00ED18A5"/>
    <w:rsid w:val="00F03B84"/>
    <w:rsid w:val="00F32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43E59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rsid w:val="00B43E59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43E5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43E5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43E5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43E5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43E59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B43E5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43E59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43E5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43E5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43E5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43E5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43E5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43E59"/>
    <w:rPr>
      <w:rFonts w:ascii="XO Thames" w:hAnsi="XO Thames"/>
      <w:sz w:val="28"/>
    </w:rPr>
  </w:style>
  <w:style w:type="paragraph" w:styleId="a3">
    <w:name w:val="header"/>
    <w:basedOn w:val="a"/>
    <w:link w:val="a4"/>
    <w:rsid w:val="00B43E5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sid w:val="00B43E59"/>
  </w:style>
  <w:style w:type="paragraph" w:styleId="a5">
    <w:name w:val="caption"/>
    <w:basedOn w:val="a"/>
    <w:next w:val="a"/>
    <w:link w:val="a6"/>
    <w:rsid w:val="00B43E59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sid w:val="00B43E59"/>
    <w:rPr>
      <w:caps/>
      <w:sz w:val="24"/>
    </w:rPr>
  </w:style>
  <w:style w:type="paragraph" w:styleId="a7">
    <w:name w:val="Body Text Indent"/>
    <w:basedOn w:val="a"/>
    <w:link w:val="a8"/>
    <w:rsid w:val="00B43E59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sid w:val="00B43E59"/>
  </w:style>
  <w:style w:type="paragraph" w:customStyle="1" w:styleId="Endnote">
    <w:name w:val="Endnote"/>
    <w:link w:val="Endnote0"/>
    <w:rsid w:val="00B43E59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43E59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43E59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9"/>
    <w:rsid w:val="00B43E59"/>
  </w:style>
  <w:style w:type="character" w:styleId="a9">
    <w:name w:val="page number"/>
    <w:basedOn w:val="a0"/>
    <w:link w:val="12"/>
    <w:rsid w:val="00B43E59"/>
  </w:style>
  <w:style w:type="paragraph" w:customStyle="1" w:styleId="ConsNonformat">
    <w:name w:val="ConsNonformat"/>
    <w:link w:val="ConsNonformat0"/>
    <w:rsid w:val="00B43E59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sid w:val="00B43E59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rsid w:val="00B43E5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43E59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43E5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B43E59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sid w:val="00B43E59"/>
    <w:rPr>
      <w:color w:val="0000FF"/>
      <w:u w:val="single"/>
    </w:rPr>
  </w:style>
  <w:style w:type="character" w:styleId="aa">
    <w:name w:val="Hyperlink"/>
    <w:link w:val="14"/>
    <w:rsid w:val="00B43E59"/>
    <w:rPr>
      <w:color w:val="0000FF"/>
      <w:u w:val="single"/>
    </w:rPr>
  </w:style>
  <w:style w:type="paragraph" w:customStyle="1" w:styleId="Footnote">
    <w:name w:val="Footnote"/>
    <w:link w:val="Footnote0"/>
    <w:rsid w:val="00B43E5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43E59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B43E5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B43E59"/>
    <w:rPr>
      <w:rFonts w:ascii="XO Thames" w:hAnsi="XO Thames"/>
      <w:b/>
      <w:sz w:val="28"/>
    </w:rPr>
  </w:style>
  <w:style w:type="paragraph" w:styleId="23">
    <w:name w:val="Body Text 2"/>
    <w:basedOn w:val="a"/>
    <w:link w:val="24"/>
    <w:rsid w:val="00B43E59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sid w:val="00B43E59"/>
  </w:style>
  <w:style w:type="paragraph" w:customStyle="1" w:styleId="HeaderandFooter">
    <w:name w:val="Header and Footer"/>
    <w:link w:val="HeaderandFooter0"/>
    <w:rsid w:val="00B43E59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B43E59"/>
    <w:rPr>
      <w:rFonts w:ascii="XO Thames" w:hAnsi="XO Thames"/>
      <w:sz w:val="28"/>
    </w:rPr>
  </w:style>
  <w:style w:type="paragraph" w:styleId="ab">
    <w:name w:val="Balloon Text"/>
    <w:basedOn w:val="a"/>
    <w:link w:val="ac"/>
    <w:rsid w:val="00B43E59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sid w:val="00B43E59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B43E5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43E59"/>
    <w:rPr>
      <w:rFonts w:ascii="XO Thames" w:hAnsi="XO Thames"/>
      <w:sz w:val="28"/>
    </w:rPr>
  </w:style>
  <w:style w:type="paragraph" w:styleId="ad">
    <w:name w:val="Body Text"/>
    <w:basedOn w:val="a"/>
    <w:link w:val="ae"/>
    <w:rsid w:val="00B43E5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sid w:val="00B43E59"/>
    <w:rPr>
      <w:b/>
      <w:spacing w:val="40"/>
      <w:sz w:val="32"/>
    </w:rPr>
  </w:style>
  <w:style w:type="paragraph" w:styleId="8">
    <w:name w:val="toc 8"/>
    <w:next w:val="a"/>
    <w:link w:val="80"/>
    <w:uiPriority w:val="39"/>
    <w:rsid w:val="00B43E5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43E59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43E5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43E59"/>
    <w:rPr>
      <w:rFonts w:ascii="XO Thames" w:hAnsi="XO Thames"/>
      <w:sz w:val="28"/>
    </w:rPr>
  </w:style>
  <w:style w:type="paragraph" w:styleId="af">
    <w:name w:val="No Spacing"/>
    <w:link w:val="af0"/>
    <w:rsid w:val="00B43E5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0">
    <w:name w:val="Без интервала Знак"/>
    <w:link w:val="af"/>
    <w:rsid w:val="00B43E59"/>
    <w:rPr>
      <w:rFonts w:ascii="Times New Roman" w:hAnsi="Times New Roman"/>
      <w:sz w:val="28"/>
    </w:rPr>
  </w:style>
  <w:style w:type="paragraph" w:styleId="af1">
    <w:name w:val="List Paragraph"/>
    <w:basedOn w:val="a"/>
    <w:link w:val="af2"/>
    <w:rsid w:val="00B43E59"/>
    <w:pPr>
      <w:ind w:left="720"/>
      <w:contextualSpacing/>
    </w:pPr>
  </w:style>
  <w:style w:type="character" w:customStyle="1" w:styleId="af2">
    <w:name w:val="Абзац списка Знак"/>
    <w:basedOn w:val="1"/>
    <w:link w:val="af1"/>
    <w:rsid w:val="00B43E59"/>
  </w:style>
  <w:style w:type="paragraph" w:customStyle="1" w:styleId="13">
    <w:name w:val="Основной шрифт абзаца1"/>
    <w:link w:val="af3"/>
    <w:rsid w:val="00B43E59"/>
  </w:style>
  <w:style w:type="paragraph" w:styleId="af3">
    <w:name w:val="Subtitle"/>
    <w:next w:val="a"/>
    <w:link w:val="af4"/>
    <w:uiPriority w:val="11"/>
    <w:qFormat/>
    <w:rsid w:val="00B43E59"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sid w:val="00B43E59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rsid w:val="00B43E5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sid w:val="00B43E5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43E5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43E59"/>
    <w:rPr>
      <w:rFonts w:ascii="XO Thames" w:hAnsi="XO Thames"/>
      <w:b/>
      <w:sz w:val="28"/>
    </w:rPr>
  </w:style>
  <w:style w:type="table" w:styleId="af7">
    <w:name w:val="Table Grid"/>
    <w:basedOn w:val="a1"/>
    <w:rsid w:val="00B43E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7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16</cp:revision>
  <dcterms:created xsi:type="dcterms:W3CDTF">2026-08-16T12:27:00Z</dcterms:created>
  <dcterms:modified xsi:type="dcterms:W3CDTF">2026-09-28T11:10:00Z</dcterms:modified>
</cp:coreProperties>
</file>