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DC7587">
        <w:trPr>
          <w:trHeight w:val="2835"/>
          <w:jc w:val="center"/>
        </w:trPr>
        <w:tc>
          <w:tcPr>
            <w:tcW w:w="8504" w:type="dxa"/>
          </w:tcPr>
          <w:p w:rsidR="00DC7587" w:rsidRPr="00FB2EE5" w:rsidRDefault="00A1163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FB2EE5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B31F57" w:rsidRPr="00FB2EE5" w:rsidRDefault="00A11632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FB2EE5">
              <w:rPr>
                <w:b/>
                <w:sz w:val="24"/>
                <w:szCs w:val="24"/>
              </w:rPr>
              <w:t xml:space="preserve">для голосования на выборах депутатов Собрания депутатов </w:t>
            </w:r>
          </w:p>
          <w:p w:rsidR="0016076F" w:rsidRPr="00FB2EE5" w:rsidRDefault="00A11632" w:rsidP="0016076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FB2EE5">
              <w:rPr>
                <w:b/>
                <w:sz w:val="24"/>
                <w:szCs w:val="24"/>
              </w:rPr>
              <w:t xml:space="preserve">Сальского городского поселения шестого созыва  </w:t>
            </w:r>
            <w:r w:rsidRPr="00FB2EE5">
              <w:rPr>
                <w:b/>
                <w:sz w:val="24"/>
                <w:szCs w:val="24"/>
              </w:rPr>
              <w:br/>
            </w:r>
            <w:r w:rsidRPr="00FB2EE5">
              <w:rPr>
                <w:sz w:val="24"/>
                <w:szCs w:val="24"/>
              </w:rPr>
              <w:br/>
            </w:r>
            <w:r w:rsidR="0016076F" w:rsidRPr="00FB2EE5">
              <w:rPr>
                <w:b/>
                <w:sz w:val="24"/>
                <w:szCs w:val="24"/>
              </w:rPr>
              <w:t>по Многомандатному и</w:t>
            </w:r>
            <w:r w:rsidR="00A651C0">
              <w:rPr>
                <w:b/>
                <w:sz w:val="24"/>
                <w:szCs w:val="24"/>
              </w:rPr>
              <w:t>з</w:t>
            </w:r>
            <w:r w:rsidR="0016076F" w:rsidRPr="00FB2EE5">
              <w:rPr>
                <w:b/>
                <w:sz w:val="24"/>
                <w:szCs w:val="24"/>
              </w:rPr>
              <w:t>бирательному округу № 2</w:t>
            </w:r>
          </w:p>
          <w:p w:rsidR="0016076F" w:rsidRPr="00FB2EE5" w:rsidRDefault="0016076F" w:rsidP="0016076F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DC7587" w:rsidRPr="0016076F" w:rsidRDefault="0016076F" w:rsidP="0016076F">
            <w:pPr>
              <w:spacing w:before="1" w:after="1"/>
              <w:jc w:val="center"/>
              <w:rPr>
                <w:bCs/>
                <w:i/>
                <w:sz w:val="28"/>
                <w:szCs w:val="28"/>
              </w:rPr>
            </w:pPr>
            <w:r w:rsidRPr="00FB2EE5">
              <w:rPr>
                <w:b/>
                <w:sz w:val="24"/>
                <w:szCs w:val="24"/>
              </w:rPr>
              <w:t>20 сентября 2026 года</w:t>
            </w:r>
          </w:p>
        </w:tc>
        <w:tc>
          <w:tcPr>
            <w:tcW w:w="2835" w:type="dxa"/>
          </w:tcPr>
          <w:p w:rsidR="00DC7587" w:rsidRDefault="00703AAB" w:rsidP="00A651C0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>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</w:p>
        </w:tc>
      </w:tr>
      <w:tr w:rsidR="00DC7587">
        <w:trPr>
          <w:jc w:val="center"/>
        </w:trPr>
        <w:tc>
          <w:tcPr>
            <w:tcW w:w="0" w:type="dxa"/>
            <w:gridSpan w:val="2"/>
          </w:tcPr>
          <w:p w:rsidR="00DC7587" w:rsidRPr="00A651C0" w:rsidRDefault="00A11632" w:rsidP="00A651C0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A651C0">
              <w:rPr>
                <w:b/>
                <w:sz w:val="24"/>
                <w:szCs w:val="24"/>
              </w:rPr>
              <w:t>Разъяснение о порядке заполнения избирательного бюллетеня</w:t>
            </w:r>
          </w:p>
        </w:tc>
      </w:tr>
      <w:tr w:rsidR="00DC7587" w:rsidTr="00A651C0">
        <w:trPr>
          <w:trHeight w:val="1860"/>
          <w:jc w:val="center"/>
        </w:trPr>
        <w:tc>
          <w:tcPr>
            <w:tcW w:w="0" w:type="dxa"/>
            <w:gridSpan w:val="2"/>
          </w:tcPr>
          <w:p w:rsidR="00DC7587" w:rsidRDefault="00A11632" w:rsidP="00A651C0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четырех пустых квадратах справа от фамилий зарегистрированных кандидатов, в пользу которых сделан выбор. </w:t>
            </w:r>
          </w:p>
          <w:p w:rsidR="00DC7587" w:rsidRDefault="00A11632" w:rsidP="00A651C0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четыре квадрата, считается недействительным. </w:t>
            </w:r>
          </w:p>
          <w:p w:rsidR="00DC7587" w:rsidRDefault="00A11632" w:rsidP="00A651C0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DC7587" w:rsidRDefault="00DC7587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A651C0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БЫКОВА </w:t>
            </w:r>
          </w:p>
          <w:p w:rsidR="00A651C0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Дарья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1994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 w:rsidR="00E57AAC">
              <w:rPr>
                <w:sz w:val="24"/>
                <w:szCs w:val="24"/>
              </w:rPr>
              <w:t>Сальск; Муниципальное бюджетное учреждение</w:t>
            </w:r>
            <w:r>
              <w:rPr>
                <w:sz w:val="24"/>
                <w:szCs w:val="24"/>
              </w:rPr>
              <w:t xml:space="preserve"> "Парк культуры и отдыха" Сальского городского поселения, режиссер м</w:t>
            </w:r>
            <w:r w:rsidR="00FB6DD1">
              <w:rPr>
                <w:sz w:val="24"/>
                <w:szCs w:val="24"/>
              </w:rPr>
              <w:t>ассовых представлений;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ВЕДУТА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Валентина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1970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Муниципальное бюджетное учреждение культуры "Центр библиотечного обслуживания детского и взрослого населения" Сальского городского поселения, библиотекарь 1 категории;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ДОЛМАТОВА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Юлия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1985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</w:t>
            </w:r>
            <w:r w:rsidR="00B56C8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ндивидуа</w:t>
            </w:r>
            <w:r w:rsidR="00FB6DD1">
              <w:rPr>
                <w:sz w:val="24"/>
                <w:szCs w:val="24"/>
              </w:rPr>
              <w:t>льный предприниматель; выдвинут</w:t>
            </w:r>
            <w:r>
              <w:rPr>
                <w:sz w:val="24"/>
                <w:szCs w:val="24"/>
              </w:rPr>
              <w:t xml:space="preserve">: Политическая партия "НОВЫЕ ЛЮДИ"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ЖУК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Нина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Петровна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1960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 w:rsidR="00E57AAC">
              <w:rPr>
                <w:sz w:val="24"/>
                <w:szCs w:val="24"/>
              </w:rPr>
              <w:t xml:space="preserve">Сальск; Муниципальное бюджетное учреждение культуры </w:t>
            </w:r>
            <w:r w:rsidR="00EE1A24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библиотечного обслуживания</w:t>
            </w:r>
            <w:r w:rsidR="00EE1A24">
              <w:rPr>
                <w:sz w:val="24"/>
                <w:szCs w:val="24"/>
              </w:rPr>
              <w:t xml:space="preserve"> детского и взрослого населения»</w:t>
            </w:r>
            <w:r>
              <w:rPr>
                <w:sz w:val="24"/>
                <w:szCs w:val="24"/>
              </w:rPr>
              <w:t xml:space="preserve"> Сальского городского поселения, заведующий отдела 1 категории; </w:t>
            </w:r>
            <w:r w:rsidR="00B56C86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B56C86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Сальского го</w:t>
            </w:r>
            <w:r w:rsidR="00E57AAC">
              <w:rPr>
                <w:sz w:val="24"/>
                <w:szCs w:val="24"/>
              </w:rPr>
              <w:t xml:space="preserve">родского поселения </w:t>
            </w:r>
            <w:r w:rsidR="00B56C86">
              <w:rPr>
                <w:sz w:val="24"/>
                <w:szCs w:val="24"/>
              </w:rPr>
              <w:t xml:space="preserve"> на непостоянной основе</w:t>
            </w:r>
            <w:r w:rsidR="00FB6DD1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КОСТЫРИН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Николай 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1995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 w:rsidR="0039178E">
              <w:rPr>
                <w:sz w:val="24"/>
                <w:szCs w:val="24"/>
              </w:rPr>
              <w:t>Сальск; временно неработающий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ЛЕВИН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Сергей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 w:rsidR="00E57AAC">
              <w:rPr>
                <w:sz w:val="24"/>
                <w:szCs w:val="24"/>
              </w:rPr>
              <w:t xml:space="preserve">Сальск; Общество с ограниченной ответственностью </w:t>
            </w:r>
            <w:r>
              <w:rPr>
                <w:sz w:val="24"/>
                <w:szCs w:val="24"/>
              </w:rPr>
              <w:t xml:space="preserve">"Чистый город", директор;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МИХАЙЛУШКИН Владимир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Федорович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1951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>Сальск; пенсионер; выдвинут: КПРФ - политическая партия КОММУНИСТИЧЕСКАЯ ПАРТИЯ РОССИЙСКОЙ ФЕДЕРАЦИИ, член КПРФ-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ОРУДЖЕВ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Ханлар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Амир Оглы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1998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физическое лицо в качестве налогоплательщика налога на профессиональный доход; выдвинут: КПРФ - политическая партия КОММУНИСТИЧЕСКАЯ ПАРТИЯ РОССИЙСКОЙ ФЕДЕРАЦИИ, член КПРФ-политической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ТРЕГУБОВА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Наталия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Валерьевна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1984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 w:rsidR="00E57AAC">
              <w:rPr>
                <w:sz w:val="24"/>
                <w:szCs w:val="24"/>
              </w:rPr>
              <w:t xml:space="preserve">Сальск; Государственное бюджетное учреждение Ростовской области </w:t>
            </w:r>
            <w:r>
              <w:rPr>
                <w:sz w:val="24"/>
                <w:szCs w:val="24"/>
              </w:rPr>
              <w:t xml:space="preserve"> "Центральная районная больница" в Сальском районе,</w:t>
            </w:r>
            <w:r w:rsidR="00FB6DD1">
              <w:rPr>
                <w:sz w:val="24"/>
                <w:szCs w:val="24"/>
              </w:rPr>
              <w:t xml:space="preserve"> специалист по кадрам; выдвинут</w:t>
            </w:r>
            <w:r>
              <w:rPr>
                <w:sz w:val="24"/>
                <w:szCs w:val="24"/>
              </w:rPr>
              <w:t xml:space="preserve">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ХОЛОД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Даниил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Михайлович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1986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</w:t>
            </w:r>
            <w:r w:rsidR="00B56C8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ндивидуальный предприниматель; выдвинут: Социалистическая политическая партия СПРАВЕДЛИВАЯ РОССИЯ, член Социалистической политической партии СПРАВЕДЛИВАЯ РОССИЯ, Председатель Контрольной комиссии местного от</w:t>
            </w:r>
            <w:r w:rsidR="001D0B8E">
              <w:rPr>
                <w:sz w:val="24"/>
                <w:szCs w:val="24"/>
              </w:rPr>
              <w:t xml:space="preserve">деления </w:t>
            </w:r>
            <w:r>
              <w:rPr>
                <w:sz w:val="24"/>
                <w:szCs w:val="24"/>
              </w:rPr>
              <w:t xml:space="preserve"> в Сальском районе Ростовской области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  <w:tr w:rsidR="00DC7587">
        <w:trPr>
          <w:trHeight w:val="2494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ШРАМКО </w:t>
            </w:r>
          </w:p>
          <w:p w:rsidR="00B56C86" w:rsidRDefault="00A11632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Роман </w:t>
            </w:r>
          </w:p>
          <w:p w:rsidR="00DC7587" w:rsidRDefault="00A11632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DC7587" w:rsidRDefault="00A11632" w:rsidP="00B56C86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1983 года рождения; место жительства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B56C86">
              <w:rPr>
                <w:sz w:val="24"/>
                <w:szCs w:val="24"/>
              </w:rPr>
              <w:t xml:space="preserve">город </w:t>
            </w:r>
            <w:r w:rsidR="00392483">
              <w:rPr>
                <w:sz w:val="24"/>
                <w:szCs w:val="24"/>
              </w:rPr>
              <w:t>Сальск; Филиал о</w:t>
            </w:r>
            <w:r w:rsidR="006A3EE6">
              <w:rPr>
                <w:sz w:val="24"/>
                <w:szCs w:val="24"/>
              </w:rPr>
              <w:t>ткрытого акционерного общества</w:t>
            </w:r>
            <w:r>
              <w:rPr>
                <w:sz w:val="24"/>
                <w:szCs w:val="24"/>
              </w:rPr>
              <w:t xml:space="preserve"> "РЖД" Цент</w:t>
            </w:r>
            <w:r w:rsidR="00392483">
              <w:rPr>
                <w:sz w:val="24"/>
                <w:szCs w:val="24"/>
              </w:rPr>
              <w:t>ральная станция связи Ростовской Дирекции связи Ростовского регионального</w:t>
            </w:r>
            <w:r>
              <w:rPr>
                <w:sz w:val="24"/>
                <w:szCs w:val="24"/>
              </w:rPr>
              <w:t xml:space="preserve"> центр</w:t>
            </w:r>
            <w:r w:rsidR="0039248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связи, начальник участка производства; </w:t>
            </w:r>
            <w:r w:rsidR="00185422">
              <w:rPr>
                <w:sz w:val="24"/>
                <w:szCs w:val="24"/>
              </w:rPr>
              <w:t xml:space="preserve">депутат Собрания депутатов Сальского городского поселения на непостоянной основе; </w:t>
            </w:r>
            <w:r>
              <w:rPr>
                <w:sz w:val="24"/>
                <w:szCs w:val="24"/>
              </w:rPr>
              <w:t xml:space="preserve">выдвинут: КПРФ </w:t>
            </w:r>
            <w:r w:rsidR="00B56C86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политическая партия КОММУНИСТИЧЕСКАЯ ПАРТИЯ РОССИЙСКОЙ ФЕДЕРАЦИИ, член КПРФ</w:t>
            </w:r>
            <w:r w:rsidR="00B56C8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 xml:space="preserve">политической партии КОММУНИСТИЧЕСКАЯ ПАРТИЯ РОССИЙСКОЙ ФЕДЕРАЦИИ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DC7587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DC7587" w:rsidRDefault="00DC7587"/>
              </w:tc>
            </w:tr>
          </w:tbl>
          <w:p w:rsidR="00DC7587" w:rsidRDefault="00DC7587"/>
        </w:tc>
      </w:tr>
    </w:tbl>
    <w:p w:rsidR="00A11632" w:rsidRDefault="00A11632"/>
    <w:sectPr w:rsidR="00A11632" w:rsidSect="009A2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135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41D" w:rsidRDefault="00DA041D">
      <w:r>
        <w:separator/>
      </w:r>
    </w:p>
  </w:endnote>
  <w:endnote w:type="continuationSeparator" w:id="1">
    <w:p w:rsidR="00DA041D" w:rsidRDefault="00DA0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0" w:rsidRDefault="009A2100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0" w:rsidRDefault="009A2100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0" w:rsidRDefault="009A2100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41D" w:rsidRDefault="00DA041D">
      <w:r>
        <w:separator/>
      </w:r>
    </w:p>
  </w:footnote>
  <w:footnote w:type="continuationSeparator" w:id="1">
    <w:p w:rsidR="00DA041D" w:rsidRDefault="00DA0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0" w:rsidRDefault="009A2100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0" w:rsidRDefault="009A2100" w:rsidP="009A2100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tab/>
      <w:t xml:space="preserve">                                                                                                                   </w:t>
    </w:r>
    <w:r>
      <w:rPr>
        <w:sz w:val="24"/>
        <w:szCs w:val="24"/>
      </w:rPr>
      <w:t>Приложение № 2</w:t>
    </w:r>
  </w:p>
  <w:p w:rsidR="009A2100" w:rsidRDefault="009A2100" w:rsidP="009A2100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9A2100" w:rsidRDefault="009A2100" w:rsidP="009A2100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9A2100" w:rsidRDefault="009A2100" w:rsidP="009A2100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9A2100" w:rsidRDefault="009A2100" w:rsidP="009A2100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от 24 августа 2026 г. № 34-9</w:t>
    </w:r>
  </w:p>
  <w:p w:rsidR="009A2100" w:rsidRDefault="009A2100" w:rsidP="009A2100">
    <w:pPr>
      <w:pStyle w:val="af5"/>
      <w:tabs>
        <w:tab w:val="left" w:pos="6804"/>
      </w:tabs>
      <w:suppressAutoHyphens/>
      <w:ind w:left="453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0" w:rsidRDefault="009A2100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587"/>
    <w:rsid w:val="00066B6F"/>
    <w:rsid w:val="0016076F"/>
    <w:rsid w:val="001639CB"/>
    <w:rsid w:val="00185422"/>
    <w:rsid w:val="001D0B8E"/>
    <w:rsid w:val="0023296D"/>
    <w:rsid w:val="002519BB"/>
    <w:rsid w:val="0039178E"/>
    <w:rsid w:val="00392483"/>
    <w:rsid w:val="004910BA"/>
    <w:rsid w:val="006A3EE6"/>
    <w:rsid w:val="00702B6A"/>
    <w:rsid w:val="00703AAB"/>
    <w:rsid w:val="009702D5"/>
    <w:rsid w:val="009A2100"/>
    <w:rsid w:val="00A11632"/>
    <w:rsid w:val="00A651C0"/>
    <w:rsid w:val="00B31F57"/>
    <w:rsid w:val="00B32849"/>
    <w:rsid w:val="00B56C86"/>
    <w:rsid w:val="00C61784"/>
    <w:rsid w:val="00D22B2A"/>
    <w:rsid w:val="00D74546"/>
    <w:rsid w:val="00DA041D"/>
    <w:rsid w:val="00DC7587"/>
    <w:rsid w:val="00E02D1D"/>
    <w:rsid w:val="00E57AAC"/>
    <w:rsid w:val="00EE1A24"/>
    <w:rsid w:val="00EF233E"/>
    <w:rsid w:val="00F55C71"/>
    <w:rsid w:val="00FB2EE5"/>
    <w:rsid w:val="00FB5A10"/>
    <w:rsid w:val="00FB6DD1"/>
    <w:rsid w:val="00FC3314"/>
    <w:rsid w:val="00FE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DC7587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DC7587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DC7587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DC7587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DC7587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DC7587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DC7587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DC7587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DC7587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DC7587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DC7587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DC7587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DC7587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DC7587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DC7587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DC7587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DC7587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DC7587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DC7587"/>
    <w:pPr>
      <w:ind w:left="720"/>
      <w:contextualSpacing/>
    </w:pPr>
  </w:style>
  <w:style w:type="paragraph" w:styleId="a4">
    <w:name w:val="No Spacing"/>
    <w:uiPriority w:val="1"/>
    <w:qFormat/>
    <w:rsid w:val="00DC7587"/>
  </w:style>
  <w:style w:type="paragraph" w:styleId="a5">
    <w:name w:val="Title"/>
    <w:link w:val="a6"/>
    <w:uiPriority w:val="10"/>
    <w:qFormat/>
    <w:rsid w:val="00DC75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C7587"/>
    <w:rPr>
      <w:sz w:val="48"/>
      <w:szCs w:val="48"/>
    </w:rPr>
  </w:style>
  <w:style w:type="paragraph" w:styleId="a7">
    <w:name w:val="Subtitle"/>
    <w:link w:val="a8"/>
    <w:uiPriority w:val="11"/>
    <w:qFormat/>
    <w:rsid w:val="00DC758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C7587"/>
    <w:rPr>
      <w:sz w:val="24"/>
      <w:szCs w:val="24"/>
    </w:rPr>
  </w:style>
  <w:style w:type="paragraph" w:styleId="2">
    <w:name w:val="Quote"/>
    <w:link w:val="20"/>
    <w:uiPriority w:val="29"/>
    <w:qFormat/>
    <w:rsid w:val="00DC758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C7587"/>
    <w:rPr>
      <w:i/>
    </w:rPr>
  </w:style>
  <w:style w:type="paragraph" w:styleId="a9">
    <w:name w:val="Intense Quote"/>
    <w:link w:val="aa"/>
    <w:uiPriority w:val="30"/>
    <w:qFormat/>
    <w:rsid w:val="00DC75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C7587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DC7587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DC7587"/>
  </w:style>
  <w:style w:type="paragraph" w:customStyle="1" w:styleId="10">
    <w:name w:val="Нижний колонтитул1"/>
    <w:link w:val="FooterChar"/>
    <w:uiPriority w:val="99"/>
    <w:unhideWhenUsed/>
    <w:rsid w:val="00DC7587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DC7587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DC7587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DC7587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DC75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C758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DC7587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DC7587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C758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C7587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C758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C7587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C7587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C75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C75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C7587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DC7587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DC7587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DC7587"/>
    <w:rPr>
      <w:sz w:val="18"/>
    </w:rPr>
  </w:style>
  <w:style w:type="character" w:styleId="af">
    <w:name w:val="footnote reference"/>
    <w:uiPriority w:val="99"/>
    <w:unhideWhenUsed/>
    <w:rsid w:val="00DC7587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DC7587"/>
  </w:style>
  <w:style w:type="character" w:customStyle="1" w:styleId="af1">
    <w:name w:val="Текст концевой сноски Знак"/>
    <w:link w:val="af0"/>
    <w:uiPriority w:val="99"/>
    <w:rsid w:val="00DC7587"/>
    <w:rPr>
      <w:sz w:val="20"/>
    </w:rPr>
  </w:style>
  <w:style w:type="character" w:styleId="af2">
    <w:name w:val="endnote reference"/>
    <w:uiPriority w:val="99"/>
    <w:semiHidden/>
    <w:unhideWhenUsed/>
    <w:rsid w:val="00DC7587"/>
    <w:rPr>
      <w:vertAlign w:val="superscript"/>
    </w:rPr>
  </w:style>
  <w:style w:type="paragraph" w:styleId="13">
    <w:name w:val="toc 1"/>
    <w:uiPriority w:val="39"/>
    <w:unhideWhenUsed/>
    <w:rsid w:val="00DC7587"/>
    <w:pPr>
      <w:spacing w:after="57"/>
    </w:pPr>
  </w:style>
  <w:style w:type="paragraph" w:styleId="22">
    <w:name w:val="toc 2"/>
    <w:uiPriority w:val="39"/>
    <w:unhideWhenUsed/>
    <w:rsid w:val="00DC7587"/>
    <w:pPr>
      <w:spacing w:after="57"/>
      <w:ind w:left="283"/>
    </w:pPr>
  </w:style>
  <w:style w:type="paragraph" w:styleId="3">
    <w:name w:val="toc 3"/>
    <w:uiPriority w:val="39"/>
    <w:unhideWhenUsed/>
    <w:rsid w:val="00DC7587"/>
    <w:pPr>
      <w:spacing w:after="57"/>
      <w:ind w:left="567"/>
    </w:pPr>
  </w:style>
  <w:style w:type="paragraph" w:styleId="4">
    <w:name w:val="toc 4"/>
    <w:uiPriority w:val="39"/>
    <w:unhideWhenUsed/>
    <w:rsid w:val="00DC7587"/>
    <w:pPr>
      <w:spacing w:after="57"/>
      <w:ind w:left="850"/>
    </w:pPr>
  </w:style>
  <w:style w:type="paragraph" w:styleId="5">
    <w:name w:val="toc 5"/>
    <w:uiPriority w:val="39"/>
    <w:unhideWhenUsed/>
    <w:rsid w:val="00DC7587"/>
    <w:pPr>
      <w:spacing w:after="57"/>
      <w:ind w:left="1134"/>
    </w:pPr>
  </w:style>
  <w:style w:type="paragraph" w:styleId="6">
    <w:name w:val="toc 6"/>
    <w:uiPriority w:val="39"/>
    <w:unhideWhenUsed/>
    <w:rsid w:val="00DC7587"/>
    <w:pPr>
      <w:spacing w:after="57"/>
      <w:ind w:left="1417"/>
    </w:pPr>
  </w:style>
  <w:style w:type="paragraph" w:styleId="7">
    <w:name w:val="toc 7"/>
    <w:uiPriority w:val="39"/>
    <w:unhideWhenUsed/>
    <w:rsid w:val="00DC7587"/>
    <w:pPr>
      <w:spacing w:after="57"/>
      <w:ind w:left="1701"/>
    </w:pPr>
  </w:style>
  <w:style w:type="paragraph" w:styleId="8">
    <w:name w:val="toc 8"/>
    <w:uiPriority w:val="39"/>
    <w:unhideWhenUsed/>
    <w:rsid w:val="00DC7587"/>
    <w:pPr>
      <w:spacing w:after="57"/>
      <w:ind w:left="1984"/>
    </w:pPr>
  </w:style>
  <w:style w:type="paragraph" w:styleId="9">
    <w:name w:val="toc 9"/>
    <w:uiPriority w:val="39"/>
    <w:unhideWhenUsed/>
    <w:rsid w:val="00DC7587"/>
    <w:pPr>
      <w:spacing w:after="57"/>
      <w:ind w:left="2268"/>
    </w:pPr>
  </w:style>
  <w:style w:type="paragraph" w:styleId="af3">
    <w:name w:val="TOC Heading"/>
    <w:uiPriority w:val="39"/>
    <w:unhideWhenUsed/>
    <w:rsid w:val="00DC7587"/>
  </w:style>
  <w:style w:type="paragraph" w:styleId="af4">
    <w:name w:val="table of figures"/>
    <w:uiPriority w:val="99"/>
    <w:unhideWhenUsed/>
    <w:rsid w:val="00DC7587"/>
  </w:style>
  <w:style w:type="paragraph" w:styleId="af5">
    <w:name w:val="header"/>
    <w:basedOn w:val="a"/>
    <w:link w:val="af6"/>
    <w:unhideWhenUsed/>
    <w:rsid w:val="009A210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9A2100"/>
  </w:style>
  <w:style w:type="paragraph" w:styleId="af7">
    <w:name w:val="footer"/>
    <w:basedOn w:val="a"/>
    <w:link w:val="af8"/>
    <w:uiPriority w:val="99"/>
    <w:semiHidden/>
    <w:unhideWhenUsed/>
    <w:rsid w:val="009A210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9A2100"/>
  </w:style>
  <w:style w:type="paragraph" w:customStyle="1" w:styleId="af9">
    <w:name w:val="Адресат"/>
    <w:basedOn w:val="a"/>
    <w:qFormat/>
    <w:rsid w:val="009A2100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22</cp:revision>
  <dcterms:created xsi:type="dcterms:W3CDTF">2026-08-20T13:33:00Z</dcterms:created>
  <dcterms:modified xsi:type="dcterms:W3CDTF">2026-08-26T06:01:00Z</dcterms:modified>
</cp:coreProperties>
</file>